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72A9" w:rsidRPr="00CE72A9" w:rsidRDefault="00CE72A9" w:rsidP="00CE72A9">
      <w:pPr>
        <w:widowControl w:val="0"/>
        <w:autoSpaceDE w:val="0"/>
        <w:autoSpaceDN w:val="0"/>
        <w:spacing w:after="0" w:afterAutospacing="0"/>
        <w:jc w:val="both"/>
        <w:rPr>
          <w:rFonts w:ascii="Times New Roman" w:eastAsia="Times New Roman" w:hAnsi="Times New Roman" w:cs="Times New Roman"/>
          <w:b/>
          <w:color w:val="auto"/>
          <w:sz w:val="28"/>
          <w:szCs w:val="28"/>
          <w:shd w:val="clear" w:color="auto" w:fill="auto"/>
        </w:rPr>
      </w:pPr>
    </w:p>
    <w:p w:rsidR="00CE72A9" w:rsidRPr="00CE72A9" w:rsidRDefault="00CE72A9" w:rsidP="00CE72A9">
      <w:pPr>
        <w:spacing w:after="120" w:afterAutospacing="0" w:line="276" w:lineRule="auto"/>
        <w:jc w:val="left"/>
        <w:rPr>
          <w:rFonts w:ascii="Times New Roman" w:eastAsiaTheme="majorEastAsia" w:hAnsi="Times New Roman" w:cs="Times New Roman"/>
          <w:b/>
          <w:bCs/>
          <w:color w:val="365F91" w:themeColor="accent1" w:themeShade="BF"/>
          <w:sz w:val="24"/>
          <w:szCs w:val="24"/>
          <w:shd w:val="clear" w:color="auto" w:fill="auto"/>
          <w:lang w:eastAsia="bg-BG"/>
        </w:rPr>
      </w:pPr>
      <w:r w:rsidRPr="00356F56">
        <w:rPr>
          <w:rFonts w:asciiTheme="minorHAnsi" w:eastAsiaTheme="minorEastAsia" w:hAnsiTheme="minorHAnsi" w:cstheme="minorBidi"/>
          <w:i/>
          <w:iCs/>
          <w:noProof/>
          <w:color w:val="auto"/>
          <w:sz w:val="40"/>
          <w:szCs w:val="40"/>
          <w:shd w:val="clear" w:color="auto" w:fill="auto"/>
          <w:lang w:eastAsia="bg-BG"/>
        </w:rPr>
        <w:drawing>
          <wp:inline distT="0" distB="0" distL="0" distR="0" wp14:anchorId="42CE6177" wp14:editId="027DFA63">
            <wp:extent cx="1822863" cy="1508166"/>
            <wp:effectExtent l="0" t="0" r="6350" b="0"/>
            <wp:docPr id="1" name="Картина 1" descr="C:\Users\Gigabyte\Desktop\3501b26606046ed65917074bad1221f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Gigabyte\Desktop\3501b26606046ed65917074bad1221f8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9383" cy="15218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E72A9">
        <w:rPr>
          <w:rFonts w:ascii="Times New Roman" w:eastAsiaTheme="minorEastAsia" w:hAnsi="Times New Roman" w:cs="Times New Roman"/>
          <w:b/>
          <w:color w:val="auto"/>
          <w:sz w:val="32"/>
          <w:szCs w:val="32"/>
          <w:shd w:val="clear" w:color="auto" w:fill="auto"/>
          <w:lang w:eastAsia="bg-BG"/>
        </w:rPr>
        <w:t xml:space="preserve">                  </w:t>
      </w:r>
      <w:r>
        <w:rPr>
          <w:rFonts w:ascii="Times New Roman" w:eastAsiaTheme="minorEastAsia" w:hAnsi="Times New Roman" w:cs="Times New Roman"/>
          <w:b/>
          <w:color w:val="auto"/>
          <w:sz w:val="32"/>
          <w:szCs w:val="32"/>
          <w:shd w:val="clear" w:color="auto" w:fill="auto"/>
          <w:lang w:eastAsia="bg-BG"/>
        </w:rPr>
        <w:br/>
        <w:t xml:space="preserve">                         </w:t>
      </w:r>
      <w:r w:rsidRPr="00CE72A9">
        <w:rPr>
          <w:rFonts w:ascii="Times New Roman" w:eastAsiaTheme="minorEastAsia" w:hAnsi="Times New Roman" w:cs="Times New Roman"/>
          <w:b/>
          <w:color w:val="auto"/>
          <w:sz w:val="32"/>
          <w:szCs w:val="32"/>
          <w:shd w:val="clear" w:color="auto" w:fill="auto"/>
          <w:lang w:eastAsia="bg-BG"/>
        </w:rPr>
        <w:t xml:space="preserve"> </w:t>
      </w:r>
      <w:r>
        <w:rPr>
          <w:rFonts w:ascii="Times New Roman" w:eastAsiaTheme="minorEastAsia" w:hAnsi="Times New Roman" w:cs="Times New Roman"/>
          <w:b/>
          <w:color w:val="auto"/>
          <w:sz w:val="32"/>
          <w:szCs w:val="32"/>
          <w:shd w:val="clear" w:color="auto" w:fill="auto"/>
          <w:lang w:eastAsia="bg-BG"/>
        </w:rPr>
        <w:t xml:space="preserve">         </w:t>
      </w:r>
      <w:r w:rsidRPr="00847C55">
        <w:rPr>
          <w:rFonts w:ascii="Times New Roman" w:eastAsiaTheme="minorEastAsia" w:hAnsi="Times New Roman" w:cs="Times New Roman"/>
          <w:b/>
          <w:color w:val="auto"/>
          <w:sz w:val="32"/>
          <w:szCs w:val="32"/>
          <w:shd w:val="clear" w:color="auto" w:fill="auto"/>
          <w:lang w:eastAsia="bg-BG"/>
        </w:rPr>
        <w:t xml:space="preserve">ДГ „Здравец” гр.Стралджа, </w:t>
      </w:r>
      <w:proofErr w:type="spellStart"/>
      <w:r w:rsidRPr="00847C55">
        <w:rPr>
          <w:rFonts w:ascii="Times New Roman" w:eastAsiaTheme="minorEastAsia" w:hAnsi="Times New Roman" w:cs="Times New Roman"/>
          <w:b/>
          <w:color w:val="auto"/>
          <w:sz w:val="32"/>
          <w:szCs w:val="32"/>
          <w:shd w:val="clear" w:color="auto" w:fill="auto"/>
          <w:lang w:eastAsia="bg-BG"/>
        </w:rPr>
        <w:t>обл</w:t>
      </w:r>
      <w:proofErr w:type="spellEnd"/>
      <w:r w:rsidRPr="00847C55">
        <w:rPr>
          <w:rFonts w:ascii="Times New Roman" w:eastAsiaTheme="minorEastAsia" w:hAnsi="Times New Roman" w:cs="Times New Roman"/>
          <w:b/>
          <w:color w:val="auto"/>
          <w:sz w:val="32"/>
          <w:szCs w:val="32"/>
          <w:shd w:val="clear" w:color="auto" w:fill="auto"/>
          <w:lang w:eastAsia="bg-BG"/>
        </w:rPr>
        <w:t>.Ямбол</w:t>
      </w:r>
      <w:r w:rsidRPr="00847C55">
        <w:rPr>
          <w:rFonts w:ascii="Times New Roman" w:eastAsiaTheme="minorEastAsia" w:hAnsi="Times New Roman" w:cs="Times New Roman"/>
          <w:b/>
          <w:color w:val="auto"/>
          <w:sz w:val="32"/>
          <w:szCs w:val="32"/>
          <w:shd w:val="clear" w:color="auto" w:fill="auto"/>
          <w:lang w:eastAsia="bg-BG"/>
        </w:rPr>
        <w:br/>
        <w:t xml:space="preserve">                                       общ.Стралджа-8680, ул.„</w:t>
      </w:r>
      <w:proofErr w:type="spellStart"/>
      <w:r w:rsidRPr="00847C55">
        <w:rPr>
          <w:rFonts w:ascii="Times New Roman" w:eastAsiaTheme="minorEastAsia" w:hAnsi="Times New Roman" w:cs="Times New Roman"/>
          <w:b/>
          <w:color w:val="auto"/>
          <w:sz w:val="32"/>
          <w:szCs w:val="32"/>
          <w:shd w:val="clear" w:color="auto" w:fill="auto"/>
          <w:lang w:eastAsia="bg-BG"/>
        </w:rPr>
        <w:t>ИванВазов</w:t>
      </w:r>
      <w:proofErr w:type="spellEnd"/>
      <w:r w:rsidRPr="00847C55">
        <w:rPr>
          <w:rFonts w:ascii="Times New Roman" w:eastAsiaTheme="minorEastAsia" w:hAnsi="Times New Roman" w:cs="Times New Roman"/>
          <w:b/>
          <w:color w:val="auto"/>
          <w:sz w:val="32"/>
          <w:szCs w:val="32"/>
          <w:shd w:val="clear" w:color="auto" w:fill="auto"/>
          <w:lang w:eastAsia="bg-BG"/>
        </w:rPr>
        <w:t>”17а,</w:t>
      </w:r>
      <w:r w:rsidRPr="00847C55">
        <w:rPr>
          <w:rFonts w:ascii="Times New Roman" w:eastAsiaTheme="minorEastAsia" w:hAnsi="Times New Roman" w:cs="Times New Roman"/>
          <w:b/>
          <w:color w:val="auto"/>
          <w:sz w:val="32"/>
          <w:szCs w:val="32"/>
          <w:shd w:val="clear" w:color="auto" w:fill="auto"/>
          <w:lang w:eastAsia="bg-BG"/>
        </w:rPr>
        <w:br/>
        <w:t xml:space="preserve">                                               </w:t>
      </w:r>
      <w:r w:rsidR="00847C55" w:rsidRPr="00847C55">
        <w:rPr>
          <w:rFonts w:asciiTheme="majorHAnsi" w:eastAsiaTheme="majorEastAsia" w:hAnsiTheme="majorHAnsi" w:cstheme="majorBidi"/>
          <w:b/>
          <w:bCs/>
          <w:color w:val="auto"/>
          <w:sz w:val="32"/>
          <w:szCs w:val="32"/>
          <w:shd w:val="clear" w:color="auto" w:fill="auto"/>
          <w:lang w:val="en-US" w:eastAsia="bg-BG"/>
        </w:rPr>
        <w:t xml:space="preserve">mail: </w:t>
      </w:r>
      <w:r w:rsidR="00847C55" w:rsidRPr="00847C55">
        <w:rPr>
          <w:rFonts w:asciiTheme="majorHAnsi" w:eastAsiaTheme="majorEastAsia" w:hAnsiTheme="majorHAnsi" w:cstheme="majorBidi"/>
          <w:b/>
          <w:bCs/>
          <w:color w:val="auto"/>
          <w:sz w:val="32"/>
          <w:szCs w:val="32"/>
          <w:shd w:val="clear" w:color="auto" w:fill="auto"/>
          <w:lang w:val="en-US"/>
        </w:rPr>
        <w:t>info-2842140@edu.mon.bg</w:t>
      </w:r>
      <w:r w:rsidRPr="00CE72A9">
        <w:rPr>
          <w:rFonts w:ascii="Times New Roman" w:eastAsiaTheme="minorEastAsia" w:hAnsi="Times New Roman" w:cs="Times New Roman"/>
          <w:b/>
          <w:color w:val="auto"/>
          <w:sz w:val="32"/>
          <w:szCs w:val="32"/>
          <w:shd w:val="clear" w:color="auto" w:fill="auto"/>
          <w:lang w:eastAsia="bg-BG"/>
        </w:rPr>
        <w:t xml:space="preserve"> </w:t>
      </w:r>
      <w:r w:rsidR="00847C55">
        <w:rPr>
          <w:rFonts w:ascii="Times New Roman" w:eastAsiaTheme="minorEastAsia" w:hAnsi="Times New Roman" w:cs="Times New Roman"/>
          <w:b/>
          <w:color w:val="auto"/>
          <w:sz w:val="32"/>
          <w:szCs w:val="32"/>
          <w:shd w:val="clear" w:color="auto" w:fill="auto"/>
          <w:lang w:eastAsia="bg-BG"/>
        </w:rPr>
        <w:t xml:space="preserve"> </w:t>
      </w:r>
      <w:r w:rsidRPr="00CE72A9">
        <w:rPr>
          <w:rFonts w:ascii="Times New Roman" w:eastAsiaTheme="minorEastAsia" w:hAnsi="Times New Roman" w:cs="Times New Roman"/>
          <w:b/>
          <w:color w:val="auto"/>
          <w:sz w:val="32"/>
          <w:szCs w:val="32"/>
          <w:shd w:val="clear" w:color="auto" w:fill="auto"/>
          <w:lang w:eastAsia="bg-BG"/>
        </w:rPr>
        <w:t xml:space="preserve"> </w:t>
      </w:r>
      <w:hyperlink r:id="rId9" w:history="1"/>
      <w:r w:rsidR="00847C55">
        <w:rPr>
          <w:rFonts w:ascii="Times New Roman" w:eastAsiaTheme="minorEastAsia" w:hAnsi="Times New Roman" w:cs="Times New Roman"/>
          <w:b/>
          <w:color w:val="auto"/>
          <w:sz w:val="32"/>
          <w:szCs w:val="32"/>
          <w:shd w:val="clear" w:color="auto" w:fill="auto"/>
          <w:lang w:eastAsia="bg-BG"/>
        </w:rPr>
        <w:t xml:space="preserve"> </w:t>
      </w:r>
    </w:p>
    <w:p w:rsidR="00CE72A9" w:rsidRPr="00CE72A9" w:rsidRDefault="00CE72A9" w:rsidP="00CE72A9">
      <w:pPr>
        <w:autoSpaceDE w:val="0"/>
        <w:autoSpaceDN w:val="0"/>
        <w:adjustRightInd w:val="0"/>
        <w:spacing w:after="0" w:afterAutospacing="0" w:line="300" w:lineRule="exact"/>
        <w:jc w:val="both"/>
        <w:rPr>
          <w:rFonts w:ascii="Times New Roman" w:eastAsia="Times New Roman" w:hAnsi="Times New Roman" w:cs="Times New Roman"/>
          <w:bCs/>
          <w:i/>
          <w:color w:val="auto"/>
          <w:sz w:val="24"/>
          <w:szCs w:val="20"/>
          <w:shd w:val="clear" w:color="auto" w:fill="auto"/>
          <w:lang w:eastAsia="bg-BG"/>
        </w:rPr>
      </w:pPr>
    </w:p>
    <w:p w:rsidR="00CE72A9" w:rsidRPr="00CE72A9" w:rsidRDefault="00CE72A9" w:rsidP="00CE72A9">
      <w:pPr>
        <w:autoSpaceDE w:val="0"/>
        <w:autoSpaceDN w:val="0"/>
        <w:adjustRightInd w:val="0"/>
        <w:spacing w:after="0" w:afterAutospacing="0" w:line="300" w:lineRule="exact"/>
        <w:jc w:val="both"/>
        <w:rPr>
          <w:rFonts w:ascii="Times New Roman" w:eastAsia="Times New Roman" w:hAnsi="Times New Roman" w:cs="Times New Roman"/>
          <w:bCs/>
          <w:i/>
          <w:color w:val="auto"/>
          <w:sz w:val="24"/>
          <w:szCs w:val="20"/>
          <w:shd w:val="clear" w:color="auto" w:fill="auto"/>
          <w:lang w:eastAsia="bg-BG"/>
        </w:rPr>
      </w:pPr>
    </w:p>
    <w:p w:rsidR="00356F56" w:rsidRPr="00356F56" w:rsidRDefault="00356F56" w:rsidP="00356F56">
      <w:pPr>
        <w:spacing w:after="0" w:afterAutospacing="0"/>
        <w:jc w:val="left"/>
        <w:rPr>
          <w:rFonts w:ascii="Monotype Corsiva" w:eastAsia="Times New Roman" w:hAnsi="Monotype Corsiva" w:cs="Times New Roman"/>
          <w:color w:val="auto"/>
          <w:sz w:val="24"/>
          <w:szCs w:val="24"/>
          <w:shd w:val="clear" w:color="auto" w:fill="auto"/>
          <w:lang w:eastAsia="bg-BG"/>
        </w:rPr>
      </w:pPr>
      <w:r w:rsidRPr="00356F56">
        <w:rPr>
          <w:rFonts w:ascii="Times New Roman" w:eastAsia="Times New Roman" w:hAnsi="Times New Roman" w:cs="Times New Roman"/>
          <w:i/>
          <w:color w:val="auto"/>
          <w:sz w:val="24"/>
          <w:szCs w:val="24"/>
          <w:shd w:val="clear" w:color="auto" w:fill="auto"/>
          <w:lang w:eastAsia="bg-BG"/>
        </w:rPr>
        <w:t>УТВЪРДИЛ:</w:t>
      </w:r>
      <w:r w:rsidRPr="00356F56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t xml:space="preserve"> </w:t>
      </w:r>
      <w:r w:rsidRPr="00356F56">
        <w:rPr>
          <w:rFonts w:ascii="Monotype Corsiva" w:eastAsia="Times New Roman" w:hAnsi="Monotype Corsiva" w:cs="Times New Roman"/>
          <w:color w:val="auto"/>
          <w:sz w:val="24"/>
          <w:szCs w:val="24"/>
          <w:shd w:val="clear" w:color="auto" w:fill="auto"/>
          <w:lang w:eastAsia="bg-BG"/>
        </w:rPr>
        <w:t xml:space="preserve">  </w:t>
      </w:r>
      <w:r w:rsidRPr="00356F56">
        <w:rPr>
          <w:rFonts w:ascii="Monotype Corsiva" w:eastAsia="Times New Roman" w:hAnsi="Monotype Corsiva" w:cs="Times New Roman"/>
          <w:color w:val="auto"/>
          <w:sz w:val="24"/>
          <w:szCs w:val="24"/>
          <w:shd w:val="clear" w:color="auto" w:fill="auto"/>
          <w:lang w:eastAsia="bg-BG"/>
        </w:rPr>
        <w:br/>
        <w:t>Мима Вълкова</w:t>
      </w:r>
      <w:r w:rsidRPr="00356F56">
        <w:rPr>
          <w:rFonts w:ascii="Monotype Corsiva" w:eastAsia="Times New Roman" w:hAnsi="Monotype Corsiva" w:cs="Times New Roman"/>
          <w:color w:val="auto"/>
          <w:sz w:val="24"/>
          <w:szCs w:val="24"/>
          <w:shd w:val="clear" w:color="auto" w:fill="auto"/>
          <w:lang w:eastAsia="bg-BG"/>
        </w:rPr>
        <w:br/>
        <w:t xml:space="preserve"> Директор на ДГ „Здравец“</w:t>
      </w:r>
      <w:r w:rsidRPr="00356F56">
        <w:rPr>
          <w:rFonts w:ascii="Monotype Corsiva" w:eastAsia="Times New Roman" w:hAnsi="Monotype Corsiva" w:cs="Times New Roman"/>
          <w:color w:val="auto"/>
          <w:sz w:val="24"/>
          <w:szCs w:val="24"/>
          <w:shd w:val="clear" w:color="auto" w:fill="auto"/>
          <w:lang w:val="en-US" w:eastAsia="bg-BG"/>
        </w:rPr>
        <w:br/>
      </w:r>
      <w:r w:rsidRPr="00356F56">
        <w:rPr>
          <w:rFonts w:ascii="Monotype Corsiva" w:eastAsia="Times New Roman" w:hAnsi="Monotype Corsiva" w:cs="Times New Roman"/>
          <w:color w:val="auto"/>
          <w:sz w:val="24"/>
          <w:szCs w:val="24"/>
          <w:shd w:val="clear" w:color="auto" w:fill="auto"/>
          <w:lang w:eastAsia="bg-BG"/>
        </w:rPr>
        <w:t xml:space="preserve"> гр.Стралджа</w:t>
      </w:r>
    </w:p>
    <w:p w:rsidR="00CE72A9" w:rsidRDefault="00CE72A9" w:rsidP="00CE72A9">
      <w:pPr>
        <w:spacing w:before="100" w:beforeAutospacing="1"/>
        <w:jc w:val="left"/>
        <w:rPr>
          <w:rFonts w:ascii="Times New Roman" w:eastAsiaTheme="majorEastAsia" w:hAnsi="Times New Roman" w:cs="Times New Roman"/>
          <w:b/>
          <w:bCs/>
          <w:i/>
          <w:color w:val="365F91" w:themeColor="accent1" w:themeShade="BF"/>
          <w:sz w:val="24"/>
          <w:szCs w:val="24"/>
          <w:shd w:val="clear" w:color="auto" w:fill="auto"/>
          <w:lang w:eastAsia="bg-BG"/>
        </w:rPr>
      </w:pPr>
    </w:p>
    <w:p w:rsidR="00356F56" w:rsidRPr="00356F56" w:rsidRDefault="0084691E" w:rsidP="00356F56">
      <w:pPr>
        <w:spacing w:after="240"/>
        <w:rPr>
          <w:rFonts w:ascii="Times New Roman" w:eastAsia="Times New Roman" w:hAnsi="Times New Roman" w:cs="Aharoni"/>
          <w:b/>
          <w:bCs/>
          <w:i/>
          <w:color w:val="auto"/>
          <w:sz w:val="40"/>
          <w:szCs w:val="40"/>
          <w:shd w:val="clear" w:color="auto" w:fill="auto"/>
          <w:lang w:val="en-US" w:eastAsia="bg-BG"/>
        </w:rPr>
      </w:pPr>
      <w:bookmarkStart w:id="0" w:name="_GoBack"/>
      <w:r w:rsidRPr="00356F56">
        <w:rPr>
          <w:rFonts w:ascii="Times New Roman" w:eastAsia="Times New Roman" w:hAnsi="Times New Roman" w:cs="Aharoni"/>
          <w:b/>
          <w:bCs/>
          <w:color w:val="auto"/>
          <w:sz w:val="40"/>
          <w:szCs w:val="40"/>
          <w:shd w:val="clear" w:color="auto" w:fill="auto"/>
          <w:lang w:eastAsia="bg-BG"/>
        </w:rPr>
        <w:t>М Е Р К И</w:t>
      </w:r>
      <w:r w:rsidR="009D7F72" w:rsidRPr="00356F56">
        <w:rPr>
          <w:rFonts w:ascii="Times New Roman" w:eastAsia="Times New Roman" w:hAnsi="Times New Roman" w:cs="Aharoni"/>
          <w:b/>
          <w:color w:val="auto"/>
          <w:sz w:val="40"/>
          <w:szCs w:val="40"/>
          <w:shd w:val="clear" w:color="auto" w:fill="auto"/>
          <w:lang w:eastAsia="bg-BG"/>
        </w:rPr>
        <w:br/>
      </w:r>
      <w:r w:rsidRPr="00356F56">
        <w:rPr>
          <w:rFonts w:ascii="Times New Roman" w:eastAsia="Times New Roman" w:hAnsi="Times New Roman" w:cs="Aharoni"/>
          <w:b/>
          <w:bCs/>
          <w:color w:val="auto"/>
          <w:sz w:val="40"/>
          <w:szCs w:val="40"/>
          <w:shd w:val="clear" w:color="auto" w:fill="auto"/>
          <w:lang w:eastAsia="bg-BG"/>
        </w:rPr>
        <w:t>ЗА ПОВИШАВАНЕ  КАЧЕ</w:t>
      </w:r>
      <w:r w:rsidR="009D6609" w:rsidRPr="00356F56">
        <w:rPr>
          <w:rFonts w:ascii="Times New Roman" w:eastAsia="Times New Roman" w:hAnsi="Times New Roman" w:cs="Aharoni"/>
          <w:b/>
          <w:bCs/>
          <w:color w:val="auto"/>
          <w:sz w:val="40"/>
          <w:szCs w:val="40"/>
          <w:shd w:val="clear" w:color="auto" w:fill="auto"/>
          <w:lang w:eastAsia="bg-BG"/>
        </w:rPr>
        <w:t>СТВО</w:t>
      </w:r>
      <w:r w:rsidR="00CE72A9" w:rsidRPr="00356F56">
        <w:rPr>
          <w:rFonts w:ascii="Times New Roman" w:eastAsia="Times New Roman" w:hAnsi="Times New Roman" w:cs="Aharoni"/>
          <w:b/>
          <w:bCs/>
          <w:color w:val="auto"/>
          <w:sz w:val="40"/>
          <w:szCs w:val="40"/>
          <w:shd w:val="clear" w:color="auto" w:fill="auto"/>
          <w:lang w:eastAsia="bg-BG"/>
        </w:rPr>
        <w:t>ТО</w:t>
      </w:r>
      <w:r w:rsidR="009D6609" w:rsidRPr="00356F56">
        <w:rPr>
          <w:rFonts w:ascii="Times New Roman" w:eastAsia="Times New Roman" w:hAnsi="Times New Roman" w:cs="Aharoni"/>
          <w:b/>
          <w:bCs/>
          <w:color w:val="auto"/>
          <w:sz w:val="40"/>
          <w:szCs w:val="40"/>
          <w:shd w:val="clear" w:color="auto" w:fill="auto"/>
          <w:lang w:eastAsia="bg-BG"/>
        </w:rPr>
        <w:t xml:space="preserve"> НА ОБРАЗОВАНИЕ</w:t>
      </w:r>
      <w:r w:rsidR="009D6609" w:rsidRPr="00356F56">
        <w:rPr>
          <w:rFonts w:ascii="Times New Roman" w:eastAsia="Times New Roman" w:hAnsi="Times New Roman" w:cs="Aharoni"/>
          <w:b/>
          <w:bCs/>
          <w:i/>
          <w:color w:val="auto"/>
          <w:sz w:val="40"/>
          <w:szCs w:val="40"/>
          <w:shd w:val="clear" w:color="auto" w:fill="auto"/>
          <w:lang w:eastAsia="bg-BG"/>
        </w:rPr>
        <w:t xml:space="preserve"> </w:t>
      </w:r>
    </w:p>
    <w:bookmarkEnd w:id="0"/>
    <w:p w:rsidR="00356F56" w:rsidRPr="00356F56" w:rsidRDefault="00356F56" w:rsidP="00356F56">
      <w:pPr>
        <w:spacing w:after="240"/>
        <w:rPr>
          <w:rFonts w:ascii="Times New Roman" w:eastAsia="Times New Roman" w:hAnsi="Times New Roman" w:cs="Times New Roman"/>
          <w:b/>
          <w:i/>
          <w:color w:val="auto"/>
          <w:sz w:val="44"/>
          <w:szCs w:val="44"/>
          <w:shd w:val="clear" w:color="auto" w:fill="auto"/>
          <w:lang w:eastAsia="bg-BG"/>
        </w:rPr>
      </w:pPr>
      <w:r w:rsidRPr="00356F56">
        <w:rPr>
          <w:rFonts w:ascii="Times New Roman" w:eastAsia="Times New Roman" w:hAnsi="Times New Roman" w:cs="Times New Roman"/>
          <w:b/>
          <w:i/>
          <w:color w:val="auto"/>
          <w:sz w:val="44"/>
          <w:szCs w:val="44"/>
          <w:shd w:val="clear" w:color="auto" w:fill="auto"/>
        </w:rPr>
        <w:t>ДГ</w:t>
      </w:r>
      <w:r w:rsidRPr="00356F56">
        <w:rPr>
          <w:rFonts w:ascii="Times New Roman" w:eastAsia="Times New Roman" w:hAnsi="Times New Roman" w:cs="Times New Roman"/>
          <w:b/>
          <w:i/>
          <w:color w:val="auto"/>
          <w:sz w:val="44"/>
          <w:szCs w:val="44"/>
          <w:shd w:val="clear" w:color="auto" w:fill="auto"/>
          <w:lang w:val="en-US"/>
        </w:rPr>
        <w:t xml:space="preserve"> </w:t>
      </w:r>
      <w:r w:rsidRPr="00356F56">
        <w:rPr>
          <w:rFonts w:ascii="Times New Roman" w:eastAsia="Times New Roman" w:hAnsi="Times New Roman" w:cs="Times New Roman"/>
          <w:b/>
          <w:i/>
          <w:color w:val="auto"/>
          <w:sz w:val="44"/>
          <w:szCs w:val="44"/>
          <w:shd w:val="clear" w:color="auto" w:fill="auto"/>
        </w:rPr>
        <w:t>„Здравец“гр.Стралджа и филиали в с.Лозенец и с.Първенец</w:t>
      </w:r>
    </w:p>
    <w:p w:rsidR="009D6609" w:rsidRPr="00356F56" w:rsidRDefault="00356F56" w:rsidP="00CE72A9">
      <w:pPr>
        <w:spacing w:before="100" w:beforeAutospacing="1"/>
        <w:rPr>
          <w:rFonts w:ascii="Times New Roman" w:eastAsia="Times New Roman" w:hAnsi="Times New Roman" w:cs="Times New Roman"/>
          <w:b/>
          <w:bCs/>
          <w:i/>
          <w:color w:val="auto"/>
          <w:sz w:val="44"/>
          <w:szCs w:val="44"/>
          <w:shd w:val="clear" w:color="auto" w:fill="auto"/>
          <w:lang w:eastAsia="bg-BG"/>
        </w:rPr>
      </w:pPr>
      <w:r w:rsidRPr="00356F56">
        <w:rPr>
          <w:rFonts w:ascii="Times New Roman" w:eastAsia="Times New Roman" w:hAnsi="Times New Roman" w:cs="Times New Roman"/>
          <w:b/>
          <w:bCs/>
          <w:i/>
          <w:color w:val="auto"/>
          <w:sz w:val="44"/>
          <w:szCs w:val="44"/>
          <w:shd w:val="clear" w:color="auto" w:fill="auto"/>
          <w:lang w:eastAsia="bg-BG"/>
        </w:rPr>
        <w:t xml:space="preserve">за учебната </w:t>
      </w:r>
      <w:r w:rsidR="00F37894" w:rsidRPr="00356F56">
        <w:rPr>
          <w:rFonts w:ascii="Times New Roman" w:eastAsia="Times New Roman" w:hAnsi="Times New Roman" w:cs="Times New Roman"/>
          <w:b/>
          <w:bCs/>
          <w:i/>
          <w:color w:val="auto"/>
          <w:sz w:val="44"/>
          <w:szCs w:val="44"/>
          <w:shd w:val="clear" w:color="auto" w:fill="auto"/>
          <w:lang w:eastAsia="bg-BG"/>
        </w:rPr>
        <w:t xml:space="preserve"> 202</w:t>
      </w:r>
      <w:r w:rsidR="00697195">
        <w:rPr>
          <w:rFonts w:ascii="Times New Roman" w:eastAsia="Times New Roman" w:hAnsi="Times New Roman" w:cs="Times New Roman"/>
          <w:b/>
          <w:bCs/>
          <w:i/>
          <w:color w:val="auto"/>
          <w:sz w:val="44"/>
          <w:szCs w:val="44"/>
          <w:shd w:val="clear" w:color="auto" w:fill="auto"/>
          <w:lang w:val="en-US" w:eastAsia="bg-BG"/>
        </w:rPr>
        <w:t>4</w:t>
      </w:r>
      <w:r w:rsidR="00F37894" w:rsidRPr="00356F56">
        <w:rPr>
          <w:rFonts w:ascii="Times New Roman" w:eastAsia="Times New Roman" w:hAnsi="Times New Roman" w:cs="Times New Roman"/>
          <w:b/>
          <w:bCs/>
          <w:i/>
          <w:color w:val="auto"/>
          <w:sz w:val="44"/>
          <w:szCs w:val="44"/>
          <w:shd w:val="clear" w:color="auto" w:fill="auto"/>
          <w:lang w:eastAsia="bg-BG"/>
        </w:rPr>
        <w:t>/202</w:t>
      </w:r>
      <w:r w:rsidR="00697195">
        <w:rPr>
          <w:rFonts w:ascii="Times New Roman" w:eastAsia="Times New Roman" w:hAnsi="Times New Roman" w:cs="Times New Roman"/>
          <w:b/>
          <w:bCs/>
          <w:i/>
          <w:color w:val="auto"/>
          <w:sz w:val="44"/>
          <w:szCs w:val="44"/>
          <w:shd w:val="clear" w:color="auto" w:fill="auto"/>
          <w:lang w:val="en-US" w:eastAsia="bg-BG"/>
        </w:rPr>
        <w:t>5</w:t>
      </w:r>
      <w:r w:rsidR="00F37894" w:rsidRPr="00356F56">
        <w:rPr>
          <w:rFonts w:ascii="Times New Roman" w:eastAsia="Times New Roman" w:hAnsi="Times New Roman" w:cs="Times New Roman"/>
          <w:b/>
          <w:bCs/>
          <w:i/>
          <w:color w:val="auto"/>
          <w:sz w:val="44"/>
          <w:szCs w:val="44"/>
          <w:shd w:val="clear" w:color="auto" w:fill="auto"/>
          <w:lang w:eastAsia="bg-BG"/>
        </w:rPr>
        <w:t>г</w:t>
      </w:r>
      <w:r w:rsidRPr="00356F56">
        <w:rPr>
          <w:rFonts w:ascii="Times New Roman" w:eastAsia="Times New Roman" w:hAnsi="Times New Roman" w:cs="Times New Roman"/>
          <w:b/>
          <w:bCs/>
          <w:i/>
          <w:color w:val="auto"/>
          <w:sz w:val="44"/>
          <w:szCs w:val="44"/>
          <w:shd w:val="clear" w:color="auto" w:fill="auto"/>
          <w:lang w:eastAsia="bg-BG"/>
        </w:rPr>
        <w:t xml:space="preserve">одина </w:t>
      </w:r>
      <w:r w:rsidR="009D7F72" w:rsidRPr="00356F56">
        <w:rPr>
          <w:rFonts w:ascii="Times New Roman" w:eastAsia="Times New Roman" w:hAnsi="Times New Roman" w:cs="Times New Roman"/>
          <w:b/>
          <w:i/>
          <w:color w:val="auto"/>
          <w:sz w:val="44"/>
          <w:szCs w:val="44"/>
          <w:shd w:val="clear" w:color="auto" w:fill="auto"/>
          <w:lang w:eastAsia="bg-BG"/>
        </w:rPr>
        <w:t xml:space="preserve">  </w:t>
      </w:r>
      <w:r w:rsidR="00CE72A9" w:rsidRPr="00356F56">
        <w:rPr>
          <w:rFonts w:ascii="Times New Roman" w:eastAsia="Times New Roman" w:hAnsi="Times New Roman" w:cs="Times New Roman"/>
          <w:b/>
          <w:bCs/>
          <w:i/>
          <w:color w:val="auto"/>
          <w:sz w:val="44"/>
          <w:szCs w:val="44"/>
          <w:shd w:val="clear" w:color="auto" w:fill="auto"/>
          <w:lang w:eastAsia="bg-BG"/>
        </w:rPr>
        <w:t xml:space="preserve"> </w:t>
      </w:r>
    </w:p>
    <w:p w:rsidR="0084691E" w:rsidRPr="00CE72A9" w:rsidRDefault="0084691E" w:rsidP="00CE72A9">
      <w:pPr>
        <w:spacing w:before="100" w:beforeAutospacing="1"/>
        <w:rPr>
          <w:rFonts w:ascii="Times New Roman" w:eastAsia="Times New Roman" w:hAnsi="Times New Roman" w:cs="Times New Roman"/>
          <w:color w:val="auto"/>
          <w:sz w:val="40"/>
          <w:szCs w:val="40"/>
          <w:shd w:val="clear" w:color="auto" w:fill="auto"/>
          <w:lang w:eastAsia="bg-BG"/>
        </w:rPr>
      </w:pPr>
    </w:p>
    <w:p w:rsidR="00CE72A9" w:rsidRDefault="00CE72A9" w:rsidP="0084691E">
      <w:pPr>
        <w:spacing w:before="100" w:beforeAutospacing="1"/>
        <w:jc w:val="left"/>
        <w:rPr>
          <w:rFonts w:ascii="Times New Roman" w:eastAsia="Times New Roman" w:hAnsi="Times New Roman" w:cs="Times New Roman"/>
          <w:b/>
          <w:color w:val="auto"/>
          <w:sz w:val="24"/>
          <w:szCs w:val="24"/>
          <w:shd w:val="clear" w:color="auto" w:fill="auto"/>
          <w:lang w:val="en-US" w:eastAsia="bg-BG"/>
        </w:rPr>
      </w:pPr>
    </w:p>
    <w:p w:rsidR="00CE72A9" w:rsidRDefault="00CE72A9" w:rsidP="0084691E">
      <w:pPr>
        <w:spacing w:before="100" w:beforeAutospacing="1"/>
        <w:jc w:val="left"/>
        <w:rPr>
          <w:rFonts w:ascii="Times New Roman" w:eastAsia="Times New Roman" w:hAnsi="Times New Roman" w:cs="Times New Roman"/>
          <w:b/>
          <w:color w:val="auto"/>
          <w:sz w:val="24"/>
          <w:szCs w:val="24"/>
          <w:shd w:val="clear" w:color="auto" w:fill="auto"/>
          <w:lang w:val="en-US" w:eastAsia="bg-BG"/>
        </w:rPr>
      </w:pPr>
    </w:p>
    <w:p w:rsidR="00CE72A9" w:rsidRDefault="00CE72A9" w:rsidP="0084691E">
      <w:pPr>
        <w:spacing w:before="100" w:beforeAutospacing="1"/>
        <w:jc w:val="left"/>
        <w:rPr>
          <w:rFonts w:ascii="Times New Roman" w:eastAsia="Times New Roman" w:hAnsi="Times New Roman" w:cs="Times New Roman"/>
          <w:b/>
          <w:color w:val="auto"/>
          <w:sz w:val="24"/>
          <w:szCs w:val="24"/>
          <w:shd w:val="clear" w:color="auto" w:fill="auto"/>
          <w:lang w:val="en-US" w:eastAsia="bg-BG"/>
        </w:rPr>
      </w:pPr>
    </w:p>
    <w:p w:rsidR="00CE72A9" w:rsidRDefault="00CE72A9" w:rsidP="0084691E">
      <w:pPr>
        <w:spacing w:before="100" w:beforeAutospacing="1"/>
        <w:jc w:val="left"/>
        <w:rPr>
          <w:rFonts w:ascii="Times New Roman" w:eastAsia="Times New Roman" w:hAnsi="Times New Roman" w:cs="Times New Roman"/>
          <w:b/>
          <w:color w:val="auto"/>
          <w:sz w:val="24"/>
          <w:szCs w:val="24"/>
          <w:shd w:val="clear" w:color="auto" w:fill="auto"/>
          <w:lang w:val="en-US" w:eastAsia="bg-BG"/>
        </w:rPr>
      </w:pPr>
    </w:p>
    <w:p w:rsidR="005345E6" w:rsidRPr="005F7969" w:rsidRDefault="005345E6" w:rsidP="005F7969">
      <w:pPr>
        <w:spacing w:after="0" w:afterAutospacing="0"/>
        <w:rPr>
          <w:rFonts w:ascii="Times New Roman" w:eastAsia="Times New Roman" w:hAnsi="Times New Roman" w:cs="Times New Roman"/>
          <w:b/>
          <w:color w:val="auto"/>
          <w:sz w:val="24"/>
          <w:szCs w:val="24"/>
          <w:shd w:val="clear" w:color="auto" w:fill="auto"/>
          <w:lang w:val="en-US" w:eastAsia="bg-BG"/>
        </w:rPr>
      </w:pPr>
      <w:r>
        <w:rPr>
          <w:rFonts w:ascii="Times New Roman" w:eastAsiaTheme="majorEastAsia" w:hAnsi="Times New Roman" w:cs="Times New Roman"/>
          <w:bCs/>
          <w:color w:val="auto"/>
          <w:sz w:val="24"/>
          <w:szCs w:val="24"/>
          <w:shd w:val="clear" w:color="auto" w:fill="auto"/>
          <w:lang w:eastAsia="bg-BG"/>
        </w:rPr>
        <w:t xml:space="preserve"> Мерките</w:t>
      </w:r>
      <w:r w:rsidR="005F7969">
        <w:rPr>
          <w:rFonts w:ascii="Times New Roman" w:eastAsiaTheme="majorEastAsia" w:hAnsi="Times New Roman" w:cs="Times New Roman"/>
          <w:bCs/>
          <w:color w:val="auto"/>
          <w:sz w:val="24"/>
          <w:szCs w:val="24"/>
          <w:shd w:val="clear" w:color="auto" w:fill="auto"/>
          <w:lang w:eastAsia="bg-BG"/>
        </w:rPr>
        <w:t xml:space="preserve"> за повишаване качеството на образованието</w:t>
      </w:r>
      <w:r>
        <w:rPr>
          <w:rFonts w:ascii="Times New Roman" w:eastAsiaTheme="majorEastAsia" w:hAnsi="Times New Roman" w:cs="Times New Roman"/>
          <w:bCs/>
          <w:color w:val="auto"/>
          <w:sz w:val="24"/>
          <w:szCs w:val="24"/>
          <w:shd w:val="clear" w:color="auto" w:fill="auto"/>
          <w:lang w:eastAsia="bg-BG"/>
        </w:rPr>
        <w:t xml:space="preserve"> са</w:t>
      </w:r>
      <w:r w:rsidRPr="00C675DA">
        <w:rPr>
          <w:rFonts w:ascii="Times New Roman" w:eastAsiaTheme="majorEastAsia" w:hAnsi="Times New Roman" w:cs="Times New Roman"/>
          <w:bCs/>
          <w:color w:val="auto"/>
          <w:sz w:val="24"/>
          <w:szCs w:val="24"/>
          <w:shd w:val="clear" w:color="auto" w:fill="auto"/>
          <w:lang w:eastAsia="bg-BG"/>
        </w:rPr>
        <w:t xml:space="preserve"> приета </w:t>
      </w:r>
      <w:r>
        <w:rPr>
          <w:rFonts w:ascii="Times New Roman" w:eastAsiaTheme="majorEastAsia" w:hAnsi="Times New Roman" w:cs="Times New Roman"/>
          <w:bCs/>
          <w:color w:val="auto"/>
          <w:sz w:val="24"/>
          <w:szCs w:val="24"/>
          <w:shd w:val="clear" w:color="auto" w:fill="auto"/>
          <w:lang w:eastAsia="bg-BG"/>
        </w:rPr>
        <w:t>на</w:t>
      </w:r>
      <w:r w:rsidRPr="00C675DA">
        <w:rPr>
          <w:rFonts w:ascii="Times New Roman" w:eastAsiaTheme="majorEastAsia" w:hAnsi="Times New Roman" w:cs="Times New Roman"/>
          <w:bCs/>
          <w:color w:val="auto"/>
          <w:sz w:val="24"/>
          <w:szCs w:val="24"/>
          <w:shd w:val="clear" w:color="auto" w:fill="auto"/>
          <w:lang w:eastAsia="bg-BG"/>
        </w:rPr>
        <w:t xml:space="preserve"> Педагогическия съвет на проведено заседание </w:t>
      </w:r>
      <w:r w:rsidR="005F7969">
        <w:rPr>
          <w:rFonts w:ascii="Times New Roman" w:eastAsiaTheme="majorEastAsia" w:hAnsi="Times New Roman" w:cs="Times New Roman"/>
          <w:bCs/>
          <w:color w:val="auto"/>
          <w:sz w:val="24"/>
          <w:szCs w:val="24"/>
          <w:shd w:val="clear" w:color="auto" w:fill="auto"/>
          <w:lang w:eastAsia="bg-BG"/>
        </w:rPr>
        <w:t xml:space="preserve">с </w:t>
      </w:r>
      <w:r w:rsidRPr="00C675DA">
        <w:rPr>
          <w:rFonts w:ascii="Times New Roman" w:eastAsiaTheme="majorEastAsia" w:hAnsi="Times New Roman" w:cs="Times New Roman"/>
          <w:bCs/>
          <w:color w:val="auto"/>
          <w:sz w:val="24"/>
          <w:szCs w:val="24"/>
          <w:shd w:val="clear" w:color="auto" w:fill="auto"/>
          <w:lang w:eastAsia="bg-BG"/>
        </w:rPr>
        <w:t>Протокол№</w:t>
      </w:r>
      <w:r>
        <w:rPr>
          <w:rFonts w:ascii="Times New Roman" w:eastAsiaTheme="majorEastAsia" w:hAnsi="Times New Roman" w:cs="Times New Roman"/>
          <w:bCs/>
          <w:color w:val="auto"/>
          <w:sz w:val="24"/>
          <w:szCs w:val="24"/>
          <w:shd w:val="clear" w:color="auto" w:fill="auto"/>
          <w:lang w:eastAsia="bg-BG"/>
        </w:rPr>
        <w:t xml:space="preserve"> </w:t>
      </w:r>
      <w:r w:rsidRPr="00C675DA">
        <w:rPr>
          <w:rFonts w:ascii="Times New Roman" w:eastAsiaTheme="majorEastAsia" w:hAnsi="Times New Roman" w:cs="Times New Roman"/>
          <w:bCs/>
          <w:color w:val="auto"/>
          <w:sz w:val="24"/>
          <w:szCs w:val="24"/>
          <w:shd w:val="clear" w:color="auto" w:fill="auto"/>
          <w:lang w:eastAsia="bg-BG"/>
        </w:rPr>
        <w:t>01/1</w:t>
      </w:r>
      <w:r w:rsidR="00697195">
        <w:rPr>
          <w:rFonts w:ascii="Times New Roman" w:eastAsiaTheme="majorEastAsia" w:hAnsi="Times New Roman" w:cs="Times New Roman"/>
          <w:bCs/>
          <w:color w:val="auto"/>
          <w:sz w:val="24"/>
          <w:szCs w:val="24"/>
          <w:shd w:val="clear" w:color="auto" w:fill="auto"/>
          <w:lang w:val="en-US" w:eastAsia="bg-BG"/>
        </w:rPr>
        <w:t>6</w:t>
      </w:r>
      <w:r w:rsidRPr="00C675DA">
        <w:rPr>
          <w:rFonts w:ascii="Times New Roman" w:eastAsiaTheme="majorEastAsia" w:hAnsi="Times New Roman" w:cs="Times New Roman"/>
          <w:bCs/>
          <w:color w:val="auto"/>
          <w:sz w:val="24"/>
          <w:szCs w:val="24"/>
          <w:shd w:val="clear" w:color="auto" w:fill="auto"/>
          <w:lang w:eastAsia="bg-BG"/>
        </w:rPr>
        <w:t>.09.202</w:t>
      </w:r>
      <w:r w:rsidR="00697195">
        <w:rPr>
          <w:rFonts w:ascii="Times New Roman" w:eastAsiaTheme="majorEastAsia" w:hAnsi="Times New Roman" w:cs="Times New Roman"/>
          <w:bCs/>
          <w:color w:val="auto"/>
          <w:sz w:val="24"/>
          <w:szCs w:val="24"/>
          <w:shd w:val="clear" w:color="auto" w:fill="auto"/>
          <w:lang w:val="en-US" w:eastAsia="bg-BG"/>
        </w:rPr>
        <w:t>4</w:t>
      </w:r>
      <w:r w:rsidRPr="00C675DA">
        <w:rPr>
          <w:rFonts w:ascii="Times New Roman" w:eastAsiaTheme="majorEastAsia" w:hAnsi="Times New Roman" w:cs="Times New Roman"/>
          <w:bCs/>
          <w:color w:val="auto"/>
          <w:sz w:val="24"/>
          <w:szCs w:val="24"/>
          <w:shd w:val="clear" w:color="auto" w:fill="auto"/>
          <w:lang w:eastAsia="bg-BG"/>
        </w:rPr>
        <w:t>г.</w:t>
      </w:r>
    </w:p>
    <w:p w:rsidR="005345E6" w:rsidRPr="00C675DA" w:rsidRDefault="005345E6" w:rsidP="005345E6">
      <w:pPr>
        <w:spacing w:after="0" w:afterAutospacing="0"/>
        <w:rPr>
          <w:rFonts w:ascii="Times New Roman" w:eastAsia="Times New Roman" w:hAnsi="Times New Roman" w:cs="Times New Roman"/>
          <w:b/>
          <w:color w:val="auto"/>
          <w:sz w:val="24"/>
          <w:szCs w:val="24"/>
          <w:shd w:val="clear" w:color="auto" w:fill="auto"/>
          <w:lang w:val="en-US" w:eastAsia="bg-BG"/>
        </w:rPr>
      </w:pPr>
    </w:p>
    <w:p w:rsidR="005F7969" w:rsidRDefault="005F7969" w:rsidP="0084691E">
      <w:pPr>
        <w:spacing w:before="100" w:beforeAutospacing="1"/>
        <w:jc w:val="left"/>
        <w:rPr>
          <w:rFonts w:ascii="Times New Roman" w:eastAsia="Times New Roman" w:hAnsi="Times New Roman" w:cs="Times New Roman"/>
          <w:b/>
          <w:color w:val="auto"/>
          <w:sz w:val="24"/>
          <w:szCs w:val="24"/>
          <w:shd w:val="clear" w:color="auto" w:fill="auto"/>
          <w:lang w:eastAsia="bg-BG"/>
        </w:rPr>
      </w:pPr>
    </w:p>
    <w:p w:rsidR="005F7969" w:rsidRDefault="005F7969" w:rsidP="0084691E">
      <w:pPr>
        <w:spacing w:before="100" w:beforeAutospacing="1"/>
        <w:jc w:val="left"/>
        <w:rPr>
          <w:rFonts w:ascii="Times New Roman" w:eastAsia="Times New Roman" w:hAnsi="Times New Roman" w:cs="Times New Roman"/>
          <w:b/>
          <w:color w:val="auto"/>
          <w:sz w:val="24"/>
          <w:szCs w:val="24"/>
          <w:shd w:val="clear" w:color="auto" w:fill="auto"/>
          <w:lang w:val="en-US" w:eastAsia="bg-BG"/>
        </w:rPr>
      </w:pPr>
    </w:p>
    <w:p w:rsidR="00861D26" w:rsidRPr="00861D26" w:rsidRDefault="00861D26" w:rsidP="0084691E">
      <w:pPr>
        <w:spacing w:before="100" w:beforeAutospacing="1"/>
        <w:jc w:val="left"/>
        <w:rPr>
          <w:rFonts w:ascii="Times New Roman" w:eastAsia="Times New Roman" w:hAnsi="Times New Roman" w:cs="Times New Roman"/>
          <w:b/>
          <w:color w:val="auto"/>
          <w:sz w:val="24"/>
          <w:szCs w:val="24"/>
          <w:shd w:val="clear" w:color="auto" w:fill="auto"/>
          <w:lang w:val="en-US" w:eastAsia="bg-BG"/>
        </w:rPr>
      </w:pPr>
    </w:p>
    <w:p w:rsidR="0084691E" w:rsidRPr="0084691E" w:rsidRDefault="0084691E" w:rsidP="0084691E">
      <w:pPr>
        <w:spacing w:before="100" w:beforeAutospacing="1"/>
        <w:jc w:val="left"/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</w:pPr>
      <w:r w:rsidRPr="009D7F72">
        <w:rPr>
          <w:rFonts w:ascii="Times New Roman" w:eastAsia="Times New Roman" w:hAnsi="Times New Roman" w:cs="Times New Roman"/>
          <w:b/>
          <w:color w:val="auto"/>
          <w:sz w:val="24"/>
          <w:szCs w:val="24"/>
          <w:shd w:val="clear" w:color="auto" w:fill="auto"/>
          <w:lang w:eastAsia="bg-BG"/>
        </w:rPr>
        <w:lastRenderedPageBreak/>
        <w:t>ОБЩИ ПОЛОЖЕНИЯ:</w:t>
      </w:r>
      <w:r w:rsidR="009D7F72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br/>
      </w:r>
      <w:r w:rsidR="005345E6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t xml:space="preserve"> </w:t>
      </w:r>
      <w:r w:rsidR="009D7F72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br/>
      </w:r>
      <w:r w:rsidR="0061060E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t xml:space="preserve">  </w:t>
      </w:r>
      <w:r w:rsidRPr="0084691E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t>Управлението на качеството е непрекъснат процес на организационно развитие, основан на анализиране, планиране, изпълнение на дейности, оценяване и внасяне на подобрения в работата на детската градина.</w:t>
      </w:r>
      <w:r w:rsidR="009D7F72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br/>
      </w:r>
      <w:r w:rsidR="0061060E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t xml:space="preserve">  </w:t>
      </w:r>
      <w:r w:rsidRPr="0084691E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t>Повишаването на качеството на образованието се постига чрез приемственост и синхрон между проверените традиции на българската образователна система и предизвикателствата на съвременните иновации и технологии.</w:t>
      </w:r>
      <w:r w:rsidR="0061060E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br/>
        <w:t xml:space="preserve">   </w:t>
      </w:r>
      <w:r w:rsidRPr="0084691E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t>Мерките за повишаване на качеството на образованието са съобразени с изискванията на Закона за предучилищно и училищно образование, за модернизиране на образователната система и с общия интерес – детската градина да се превърне в привлекателна среда за обучение, възпитание и социализация на децата и активен участник в модели за „Учене през целия живот”</w:t>
      </w:r>
      <w:r w:rsidR="0061060E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br/>
        <w:t xml:space="preserve">  </w:t>
      </w:r>
      <w:r w:rsidRPr="0084691E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t>Оценяване на качеството на образованието се извършва чрез самооценяване и инспектиране.</w:t>
      </w:r>
      <w:r w:rsidR="0061060E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br/>
        <w:t xml:space="preserve">  </w:t>
      </w:r>
      <w:r w:rsidRPr="0084691E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t>Самооценяването се извършва при условия и по ред, определени с държавния образователен стандарт за управлението на качеството в институциите, а инспектирането - при условия и по ред, определени с държавния образователен стандарт за инспектирането на детските градини и училищата.</w:t>
      </w:r>
      <w:r w:rsidR="0061060E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br/>
        <w:t xml:space="preserve">  </w:t>
      </w:r>
      <w:r w:rsidRPr="0084691E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t>Съобразно изисквания в Закона за предучилищното и училищното образование, свързан с управлението на качеството в детската градина, е въведено изискването за самооценяване (вътрешна система за управление на качеството в училищата и детските градини). То се извършва ежегодно от комисия в детската градина, чрез дейности, процедури и критерии, определени от детската градина.</w:t>
      </w:r>
    </w:p>
    <w:p w:rsidR="00103879" w:rsidRDefault="0084691E" w:rsidP="0084691E">
      <w:pPr>
        <w:spacing w:before="100" w:beforeAutospacing="1"/>
        <w:jc w:val="left"/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</w:pPr>
      <w:r w:rsidRPr="0084691E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t> Областите, които подлежат на самооценяване, са:</w:t>
      </w:r>
    </w:p>
    <w:p w:rsidR="00462849" w:rsidRDefault="0084691E" w:rsidP="00103879">
      <w:pPr>
        <w:pStyle w:val="aa"/>
        <w:numPr>
          <w:ilvl w:val="0"/>
          <w:numId w:val="14"/>
        </w:numPr>
        <w:spacing w:before="100" w:beforeAutospacing="1"/>
        <w:jc w:val="left"/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</w:pPr>
      <w:r w:rsidRPr="00103879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shd w:val="clear" w:color="auto" w:fill="auto"/>
          <w:lang w:eastAsia="bg-BG"/>
        </w:rPr>
        <w:t>управлението</w:t>
      </w:r>
      <w:r w:rsidRPr="00103879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t xml:space="preserve"> - ефективното разпределяне, използването и управлението на ресурсите за повишаване на качеството в институцията; Взаимодействие на детската градина с родителската общност.  Дейността на Обществения съвет към детската градина</w:t>
      </w:r>
      <w:r w:rsidR="00462849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t>;</w:t>
      </w:r>
    </w:p>
    <w:p w:rsidR="000B5373" w:rsidRPr="000B5373" w:rsidRDefault="0084691E" w:rsidP="00103879">
      <w:pPr>
        <w:pStyle w:val="aa"/>
        <w:numPr>
          <w:ilvl w:val="0"/>
          <w:numId w:val="14"/>
        </w:numPr>
        <w:spacing w:before="100" w:beforeAutospacing="1"/>
        <w:jc w:val="left"/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</w:pPr>
      <w:r w:rsidRPr="00103879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shd w:val="clear" w:color="auto" w:fill="auto"/>
          <w:lang w:eastAsia="bg-BG"/>
        </w:rPr>
        <w:t>образователният процес</w:t>
      </w:r>
      <w:r w:rsidRPr="00103879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t>, който включва обучение, възпитание и социализация; </w:t>
      </w:r>
    </w:p>
    <w:p w:rsidR="0061060E" w:rsidRDefault="0084691E" w:rsidP="0084691E">
      <w:pPr>
        <w:pStyle w:val="aa"/>
        <w:numPr>
          <w:ilvl w:val="0"/>
          <w:numId w:val="14"/>
        </w:numPr>
        <w:spacing w:before="100" w:beforeAutospacing="1"/>
        <w:jc w:val="left"/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</w:pPr>
      <w:r w:rsidRPr="005345E6">
        <w:rPr>
          <w:rFonts w:ascii="Times New Roman" w:eastAsia="Times New Roman" w:hAnsi="Times New Roman" w:cs="Times New Roman"/>
          <w:b/>
          <w:color w:val="auto"/>
          <w:sz w:val="24"/>
          <w:szCs w:val="24"/>
          <w:shd w:val="clear" w:color="auto" w:fill="auto"/>
          <w:lang w:eastAsia="bg-BG"/>
        </w:rPr>
        <w:t xml:space="preserve">взаимодействието </w:t>
      </w:r>
      <w:r w:rsidRPr="00103879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t>на образователната институция с всички заинтересовани страни.</w:t>
      </w:r>
    </w:p>
    <w:p w:rsidR="0084691E" w:rsidRPr="0061060E" w:rsidRDefault="0084691E" w:rsidP="0061060E">
      <w:pPr>
        <w:spacing w:before="100" w:beforeAutospacing="1"/>
        <w:jc w:val="left"/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</w:pPr>
      <w:r w:rsidRPr="0061060E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shd w:val="clear" w:color="auto" w:fill="auto"/>
          <w:lang w:eastAsia="bg-BG"/>
        </w:rPr>
        <w:t>Етапи на самооценяването</w:t>
      </w:r>
      <w:r w:rsidRPr="0061060E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t xml:space="preserve"> :</w:t>
      </w:r>
    </w:p>
    <w:p w:rsidR="0084691E" w:rsidRPr="0084691E" w:rsidRDefault="0084691E" w:rsidP="0084691E">
      <w:pPr>
        <w:numPr>
          <w:ilvl w:val="0"/>
          <w:numId w:val="1"/>
        </w:numPr>
        <w:spacing w:before="100" w:beforeAutospacing="1"/>
        <w:jc w:val="left"/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</w:pPr>
      <w:r w:rsidRPr="0084691E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t>Определяне на работната група;</w:t>
      </w:r>
    </w:p>
    <w:p w:rsidR="0084691E" w:rsidRPr="0084691E" w:rsidRDefault="0084691E" w:rsidP="0084691E">
      <w:pPr>
        <w:numPr>
          <w:ilvl w:val="0"/>
          <w:numId w:val="1"/>
        </w:numPr>
        <w:spacing w:before="100" w:beforeAutospacing="1"/>
        <w:jc w:val="left"/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</w:pPr>
      <w:r w:rsidRPr="0084691E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t>Обучение на членовете на работната група;</w:t>
      </w:r>
    </w:p>
    <w:p w:rsidR="0084691E" w:rsidRPr="0084691E" w:rsidRDefault="0084691E" w:rsidP="0084691E">
      <w:pPr>
        <w:numPr>
          <w:ilvl w:val="0"/>
          <w:numId w:val="1"/>
        </w:numPr>
        <w:spacing w:before="100" w:beforeAutospacing="1"/>
        <w:jc w:val="left"/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</w:pPr>
      <w:r w:rsidRPr="0084691E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t>Подготовка - определяне на дейностите, процедурите, критериите, показателите и инструментите за самооценяване;</w:t>
      </w:r>
    </w:p>
    <w:p w:rsidR="0084691E" w:rsidRPr="0084691E" w:rsidRDefault="0084691E" w:rsidP="0084691E">
      <w:pPr>
        <w:numPr>
          <w:ilvl w:val="0"/>
          <w:numId w:val="1"/>
        </w:numPr>
        <w:spacing w:before="100" w:beforeAutospacing="1"/>
        <w:jc w:val="left"/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</w:pPr>
      <w:r w:rsidRPr="0084691E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t>Провеждане на информационна кампания сред учителите, другите педагогически специалисти и родителите;</w:t>
      </w:r>
    </w:p>
    <w:p w:rsidR="0084691E" w:rsidRPr="0084691E" w:rsidRDefault="0084691E" w:rsidP="0084691E">
      <w:pPr>
        <w:numPr>
          <w:ilvl w:val="0"/>
          <w:numId w:val="1"/>
        </w:numPr>
        <w:spacing w:before="100" w:beforeAutospacing="1"/>
        <w:jc w:val="left"/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</w:pPr>
      <w:r w:rsidRPr="0084691E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t>Проучване на мнението на родителите за качеството на образователните услуги и цялостната дейност на институцията</w:t>
      </w:r>
    </w:p>
    <w:p w:rsidR="0084691E" w:rsidRPr="000B5373" w:rsidRDefault="000B5373" w:rsidP="0061060E">
      <w:pPr>
        <w:spacing w:before="100" w:beforeAutospacing="1"/>
        <w:jc w:val="left"/>
        <w:rPr>
          <w:rFonts w:ascii="Times New Roman" w:eastAsia="Times New Roman" w:hAnsi="Times New Roman" w:cs="Times New Roman"/>
          <w:b/>
          <w:color w:val="auto"/>
          <w:sz w:val="24"/>
          <w:szCs w:val="24"/>
          <w:shd w:val="clear" w:color="auto" w:fill="auto"/>
          <w:lang w:eastAsia="bg-BG"/>
        </w:rPr>
      </w:pPr>
      <w:r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val="en-US" w:eastAsia="bg-BG"/>
        </w:rPr>
        <w:t xml:space="preserve"> </w:t>
      </w:r>
      <w:r w:rsidR="0084691E" w:rsidRPr="000B5373">
        <w:rPr>
          <w:rFonts w:ascii="Times New Roman" w:eastAsia="Times New Roman" w:hAnsi="Times New Roman" w:cs="Times New Roman"/>
          <w:b/>
          <w:color w:val="auto"/>
          <w:sz w:val="24"/>
          <w:szCs w:val="24"/>
          <w:shd w:val="clear" w:color="auto" w:fill="auto"/>
          <w:lang w:eastAsia="bg-BG"/>
        </w:rPr>
        <w:t>Провеждане на самооценяването</w:t>
      </w:r>
      <w:r w:rsidR="0061060E">
        <w:rPr>
          <w:rFonts w:ascii="Times New Roman" w:eastAsia="Times New Roman" w:hAnsi="Times New Roman" w:cs="Times New Roman"/>
          <w:b/>
          <w:color w:val="auto"/>
          <w:sz w:val="24"/>
          <w:szCs w:val="24"/>
          <w:shd w:val="clear" w:color="auto" w:fill="auto"/>
          <w:lang w:eastAsia="bg-BG"/>
        </w:rPr>
        <w:t>:</w:t>
      </w:r>
    </w:p>
    <w:p w:rsidR="0084691E" w:rsidRPr="0084691E" w:rsidRDefault="0084691E" w:rsidP="0084691E">
      <w:pPr>
        <w:numPr>
          <w:ilvl w:val="0"/>
          <w:numId w:val="1"/>
        </w:numPr>
        <w:spacing w:before="100" w:beforeAutospacing="1"/>
        <w:jc w:val="left"/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</w:pPr>
      <w:r w:rsidRPr="0084691E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t>Обработване на информацията от проведеното самооценяване;</w:t>
      </w:r>
    </w:p>
    <w:p w:rsidR="0084691E" w:rsidRPr="0084691E" w:rsidRDefault="0084691E" w:rsidP="0084691E">
      <w:pPr>
        <w:numPr>
          <w:ilvl w:val="0"/>
          <w:numId w:val="1"/>
        </w:numPr>
        <w:spacing w:before="100" w:beforeAutospacing="1"/>
        <w:jc w:val="left"/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</w:pPr>
      <w:r w:rsidRPr="0084691E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t>Анализиране на получените резултати от самооценяването;</w:t>
      </w:r>
    </w:p>
    <w:p w:rsidR="0084691E" w:rsidRPr="0084691E" w:rsidRDefault="0084691E" w:rsidP="0084691E">
      <w:pPr>
        <w:numPr>
          <w:ilvl w:val="0"/>
          <w:numId w:val="1"/>
        </w:numPr>
        <w:spacing w:before="100" w:beforeAutospacing="1"/>
        <w:jc w:val="left"/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</w:pPr>
      <w:r w:rsidRPr="0084691E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t>Предлагане на мерки за повишаване на качеството на предоставяното образованието, възпитанието и социализацията на всички участници в процеса на самооценяване;</w:t>
      </w:r>
    </w:p>
    <w:p w:rsidR="0084691E" w:rsidRPr="0084691E" w:rsidRDefault="0084691E" w:rsidP="0084691E">
      <w:pPr>
        <w:numPr>
          <w:ilvl w:val="0"/>
          <w:numId w:val="1"/>
        </w:numPr>
        <w:spacing w:before="100" w:beforeAutospacing="1"/>
        <w:jc w:val="left"/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</w:pPr>
      <w:r w:rsidRPr="0084691E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t>Изготвяне на доклад- анализ за процеса на самооценяване, оценка на резултатите и постиженията, от проведената дейност от самооценяването;</w:t>
      </w:r>
    </w:p>
    <w:p w:rsidR="0084691E" w:rsidRPr="0084691E" w:rsidRDefault="0084691E" w:rsidP="0084691E">
      <w:pPr>
        <w:numPr>
          <w:ilvl w:val="0"/>
          <w:numId w:val="1"/>
        </w:numPr>
        <w:spacing w:before="100" w:beforeAutospacing="1"/>
        <w:jc w:val="left"/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</w:pPr>
      <w:r w:rsidRPr="0084691E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t>Утвърждаване на доклада от самооценяването.</w:t>
      </w:r>
    </w:p>
    <w:p w:rsidR="00462849" w:rsidRDefault="0084691E" w:rsidP="0084691E">
      <w:pPr>
        <w:spacing w:before="100" w:beforeAutospacing="1"/>
        <w:jc w:val="left"/>
        <w:rPr>
          <w:rFonts w:ascii="Times New Roman" w:eastAsia="Times New Roman" w:hAnsi="Times New Roman" w:cs="Times New Roman"/>
          <w:b/>
          <w:color w:val="auto"/>
          <w:sz w:val="24"/>
          <w:szCs w:val="24"/>
          <w:shd w:val="clear" w:color="auto" w:fill="auto"/>
          <w:lang w:eastAsia="bg-BG"/>
        </w:rPr>
      </w:pPr>
      <w:r w:rsidRPr="009D7F72">
        <w:rPr>
          <w:rFonts w:ascii="Times New Roman" w:eastAsia="Times New Roman" w:hAnsi="Times New Roman" w:cs="Times New Roman"/>
          <w:b/>
          <w:color w:val="auto"/>
          <w:sz w:val="28"/>
          <w:szCs w:val="28"/>
          <w:shd w:val="clear" w:color="auto" w:fill="auto"/>
          <w:lang w:eastAsia="bg-BG"/>
        </w:rPr>
        <w:t> </w:t>
      </w:r>
      <w:r w:rsidRPr="00462849">
        <w:rPr>
          <w:rFonts w:ascii="Times New Roman" w:eastAsia="Times New Roman" w:hAnsi="Times New Roman" w:cs="Times New Roman"/>
          <w:b/>
          <w:color w:val="auto"/>
          <w:sz w:val="24"/>
          <w:szCs w:val="24"/>
          <w:shd w:val="clear" w:color="auto" w:fill="auto"/>
          <w:lang w:eastAsia="bg-BG"/>
        </w:rPr>
        <w:t>Докладът от самооценяването съдържа:</w:t>
      </w:r>
    </w:p>
    <w:p w:rsidR="00462849" w:rsidRDefault="0084691E" w:rsidP="00462849">
      <w:pPr>
        <w:pStyle w:val="aa"/>
        <w:numPr>
          <w:ilvl w:val="0"/>
          <w:numId w:val="15"/>
        </w:numPr>
        <w:spacing w:before="100" w:beforeAutospacing="1"/>
        <w:jc w:val="left"/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</w:pPr>
      <w:r w:rsidRPr="00462849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t>Информация за условията на вътрешната и външната среда, в която функционира детската градина през периода на самооценяването;</w:t>
      </w:r>
    </w:p>
    <w:p w:rsidR="00462849" w:rsidRDefault="0084691E" w:rsidP="00462849">
      <w:pPr>
        <w:pStyle w:val="aa"/>
        <w:numPr>
          <w:ilvl w:val="0"/>
          <w:numId w:val="15"/>
        </w:numPr>
        <w:spacing w:before="100" w:beforeAutospacing="1"/>
        <w:jc w:val="left"/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</w:pPr>
      <w:r w:rsidRPr="00462849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t>Данни за използваните инструменти при самооценяването;</w:t>
      </w:r>
    </w:p>
    <w:p w:rsidR="00462849" w:rsidRDefault="0084691E" w:rsidP="00462849">
      <w:pPr>
        <w:pStyle w:val="aa"/>
        <w:numPr>
          <w:ilvl w:val="0"/>
          <w:numId w:val="15"/>
        </w:numPr>
        <w:spacing w:before="100" w:beforeAutospacing="1"/>
        <w:jc w:val="left"/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</w:pPr>
      <w:r w:rsidRPr="00462849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t>Данни за</w:t>
      </w:r>
      <w:r w:rsidR="00462849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t xml:space="preserve"> резултатите от самооценяването;</w:t>
      </w:r>
    </w:p>
    <w:p w:rsidR="0084691E" w:rsidRPr="00462849" w:rsidRDefault="0084691E" w:rsidP="00462849">
      <w:pPr>
        <w:pStyle w:val="aa"/>
        <w:numPr>
          <w:ilvl w:val="0"/>
          <w:numId w:val="15"/>
        </w:numPr>
        <w:spacing w:before="100" w:beforeAutospacing="1"/>
        <w:jc w:val="left"/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</w:pPr>
      <w:r w:rsidRPr="00462849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t>Сравнение на данните с резултатите от предходното самооценяване</w:t>
      </w:r>
      <w:r w:rsidR="00462849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t>.</w:t>
      </w:r>
    </w:p>
    <w:p w:rsidR="00462849" w:rsidRPr="005345E6" w:rsidRDefault="0084691E" w:rsidP="0084691E">
      <w:pPr>
        <w:spacing w:before="100" w:beforeAutospacing="1"/>
        <w:jc w:val="left"/>
        <w:rPr>
          <w:rFonts w:ascii="Times New Roman" w:eastAsia="Times New Roman" w:hAnsi="Times New Roman" w:cs="Times New Roman"/>
          <w:b/>
          <w:color w:val="auto"/>
          <w:sz w:val="24"/>
          <w:szCs w:val="24"/>
          <w:shd w:val="clear" w:color="auto" w:fill="auto"/>
          <w:lang w:val="en-US" w:eastAsia="bg-BG"/>
        </w:rPr>
      </w:pPr>
      <w:r w:rsidRPr="00462849">
        <w:rPr>
          <w:rFonts w:ascii="Times New Roman" w:eastAsia="Times New Roman" w:hAnsi="Times New Roman" w:cs="Times New Roman"/>
          <w:b/>
          <w:color w:val="auto"/>
          <w:sz w:val="24"/>
          <w:szCs w:val="24"/>
          <w:shd w:val="clear" w:color="auto" w:fill="auto"/>
          <w:lang w:eastAsia="bg-BG"/>
        </w:rPr>
        <w:lastRenderedPageBreak/>
        <w:t>Анализ на резу</w:t>
      </w:r>
      <w:r w:rsidR="001C5C0A" w:rsidRPr="00462849">
        <w:rPr>
          <w:rFonts w:ascii="Times New Roman" w:eastAsia="Times New Roman" w:hAnsi="Times New Roman" w:cs="Times New Roman"/>
          <w:b/>
          <w:color w:val="auto"/>
          <w:sz w:val="24"/>
          <w:szCs w:val="24"/>
          <w:shd w:val="clear" w:color="auto" w:fill="auto"/>
          <w:lang w:eastAsia="bg-BG"/>
        </w:rPr>
        <w:t>лтатите от самооценяването:</w:t>
      </w:r>
      <w:r w:rsidR="005D73AF">
        <w:rPr>
          <w:rFonts w:ascii="Times New Roman" w:eastAsia="Times New Roman" w:hAnsi="Times New Roman" w:cs="Times New Roman"/>
          <w:b/>
          <w:color w:val="auto"/>
          <w:sz w:val="28"/>
          <w:szCs w:val="28"/>
          <w:shd w:val="clear" w:color="auto" w:fill="auto"/>
          <w:lang w:eastAsia="bg-BG"/>
        </w:rPr>
        <w:br/>
      </w:r>
      <w:r w:rsidR="00137997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t xml:space="preserve">   </w:t>
      </w:r>
      <w:r w:rsidRPr="0084691E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t>Предложения за мерки за внасяне на подобрения в работата на институцията за повишаване на качеството на предоставяното образование, срокове и отговорни лица за тяхното изпълнение.</w:t>
      </w:r>
      <w:r w:rsidR="005345E6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br/>
      </w:r>
      <w:r w:rsidR="005345E6" w:rsidRPr="005345E6">
        <w:rPr>
          <w:rFonts w:ascii="Times New Roman" w:eastAsia="Times New Roman" w:hAnsi="Times New Roman" w:cs="Times New Roman"/>
          <w:b/>
          <w:color w:val="auto"/>
          <w:sz w:val="24"/>
          <w:szCs w:val="24"/>
          <w:shd w:val="clear" w:color="auto" w:fill="auto"/>
          <w:lang w:eastAsia="bg-BG"/>
        </w:rPr>
        <w:t xml:space="preserve">   </w:t>
      </w:r>
      <w:r w:rsidRPr="005345E6">
        <w:rPr>
          <w:rFonts w:ascii="Times New Roman" w:eastAsia="Times New Roman" w:hAnsi="Times New Roman" w:cs="Times New Roman"/>
          <w:b/>
          <w:color w:val="auto"/>
          <w:sz w:val="24"/>
          <w:szCs w:val="24"/>
          <w:shd w:val="clear" w:color="auto" w:fill="auto"/>
          <w:lang w:eastAsia="bg-BG"/>
        </w:rPr>
        <w:t>Новата концепция за подобряване на качеството на образованието изисква положителни промени в областите:</w:t>
      </w:r>
    </w:p>
    <w:p w:rsidR="00462849" w:rsidRPr="00462849" w:rsidRDefault="0084691E" w:rsidP="00462849">
      <w:pPr>
        <w:pStyle w:val="aa"/>
        <w:numPr>
          <w:ilvl w:val="0"/>
          <w:numId w:val="16"/>
        </w:numPr>
        <w:spacing w:before="100" w:beforeAutospacing="1"/>
        <w:jc w:val="left"/>
        <w:rPr>
          <w:rFonts w:ascii="Times New Roman" w:eastAsia="Times New Roman" w:hAnsi="Times New Roman" w:cs="Times New Roman"/>
          <w:b/>
          <w:color w:val="auto"/>
          <w:sz w:val="28"/>
          <w:szCs w:val="28"/>
          <w:shd w:val="clear" w:color="auto" w:fill="auto"/>
          <w:lang w:eastAsia="bg-BG"/>
        </w:rPr>
      </w:pPr>
      <w:r w:rsidRPr="00462849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t>управление на образованието - гарантирано участие на гражданското общество в изработването, прилагането и мониторинга на стратегиите за развитие на образованието;</w:t>
      </w:r>
    </w:p>
    <w:p w:rsidR="00462849" w:rsidRPr="00462849" w:rsidRDefault="0084691E" w:rsidP="00462849">
      <w:pPr>
        <w:pStyle w:val="aa"/>
        <w:numPr>
          <w:ilvl w:val="0"/>
          <w:numId w:val="16"/>
        </w:numPr>
        <w:spacing w:before="100" w:beforeAutospacing="1"/>
        <w:jc w:val="left"/>
        <w:rPr>
          <w:rFonts w:ascii="Times New Roman" w:eastAsia="Times New Roman" w:hAnsi="Times New Roman" w:cs="Times New Roman"/>
          <w:b/>
          <w:color w:val="auto"/>
          <w:sz w:val="28"/>
          <w:szCs w:val="28"/>
          <w:shd w:val="clear" w:color="auto" w:fill="auto"/>
          <w:lang w:eastAsia="bg-BG"/>
        </w:rPr>
      </w:pPr>
      <w:r w:rsidRPr="00462849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t>образователна среда - изграждане на толерантна, здравословна и сигурна образователна среда, насърчаваща индивидуалното развитие; ясно определени задължителни знания и умения; привлекателни форми на обучение, представящи разбираемо учебното съдържание; измерими образователни резултати; широко навлизане на нови информационни и комуникационни технологии;</w:t>
      </w:r>
    </w:p>
    <w:p w:rsidR="00462849" w:rsidRPr="00462849" w:rsidRDefault="0084691E" w:rsidP="00462849">
      <w:pPr>
        <w:pStyle w:val="aa"/>
        <w:numPr>
          <w:ilvl w:val="0"/>
          <w:numId w:val="16"/>
        </w:numPr>
        <w:spacing w:before="100" w:beforeAutospacing="1"/>
        <w:jc w:val="left"/>
        <w:rPr>
          <w:rFonts w:ascii="Times New Roman" w:eastAsia="Times New Roman" w:hAnsi="Times New Roman" w:cs="Times New Roman"/>
          <w:b/>
          <w:color w:val="auto"/>
          <w:sz w:val="28"/>
          <w:szCs w:val="28"/>
          <w:shd w:val="clear" w:color="auto" w:fill="auto"/>
          <w:lang w:eastAsia="bg-BG"/>
        </w:rPr>
      </w:pPr>
      <w:r w:rsidRPr="00462849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t>учителска професия - целенасочени политики в областта на квалификацията на учителите;</w:t>
      </w:r>
    </w:p>
    <w:p w:rsidR="002B0B98" w:rsidRPr="005345E6" w:rsidRDefault="0084691E" w:rsidP="005345E6">
      <w:pPr>
        <w:pStyle w:val="aa"/>
        <w:numPr>
          <w:ilvl w:val="0"/>
          <w:numId w:val="16"/>
        </w:numPr>
        <w:spacing w:before="100" w:beforeAutospacing="1"/>
        <w:jc w:val="left"/>
        <w:rPr>
          <w:rFonts w:ascii="Times New Roman" w:eastAsia="Times New Roman" w:hAnsi="Times New Roman" w:cs="Times New Roman"/>
          <w:b/>
          <w:color w:val="auto"/>
          <w:sz w:val="28"/>
          <w:szCs w:val="28"/>
          <w:shd w:val="clear" w:color="auto" w:fill="auto"/>
          <w:lang w:eastAsia="bg-BG"/>
        </w:rPr>
      </w:pPr>
      <w:r w:rsidRPr="00462849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t>мониторинг - създаване на системи за ефективно измерване на образователните постижения и системи за мониторинг на дейността на учителя и образователната институция.</w:t>
      </w:r>
      <w:r w:rsidR="005345E6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br/>
      </w:r>
      <w:r w:rsidR="005345E6">
        <w:rPr>
          <w:rFonts w:ascii="Times New Roman" w:eastAsia="Times New Roman" w:hAnsi="Times New Roman" w:cs="Times New Roman"/>
          <w:b/>
          <w:color w:val="auto"/>
          <w:sz w:val="24"/>
          <w:szCs w:val="24"/>
          <w:shd w:val="clear" w:color="auto" w:fill="auto"/>
          <w:lang w:eastAsia="bg-BG"/>
        </w:rPr>
        <w:br/>
      </w:r>
      <w:proofErr w:type="spellStart"/>
      <w:r w:rsidR="002B0B98" w:rsidRPr="005345E6">
        <w:rPr>
          <w:rFonts w:ascii="Times New Roman" w:eastAsia="Times New Roman" w:hAnsi="Times New Roman" w:cs="Times New Roman"/>
          <w:b/>
          <w:color w:val="auto"/>
          <w:sz w:val="24"/>
          <w:szCs w:val="24"/>
          <w:shd w:val="clear" w:color="auto" w:fill="auto"/>
          <w:lang w:val="en-US" w:eastAsia="bg-BG"/>
        </w:rPr>
        <w:t>Принципите</w:t>
      </w:r>
      <w:proofErr w:type="spellEnd"/>
      <w:r w:rsidR="002B0B98" w:rsidRPr="005345E6">
        <w:rPr>
          <w:rFonts w:ascii="Times New Roman" w:eastAsia="Times New Roman" w:hAnsi="Times New Roman" w:cs="Times New Roman"/>
          <w:b/>
          <w:color w:val="auto"/>
          <w:sz w:val="24"/>
          <w:szCs w:val="24"/>
          <w:shd w:val="clear" w:color="auto" w:fill="auto"/>
          <w:lang w:val="en-US" w:eastAsia="bg-BG"/>
        </w:rPr>
        <w:t xml:space="preserve"> </w:t>
      </w:r>
      <w:proofErr w:type="spellStart"/>
      <w:r w:rsidR="002B0B98" w:rsidRPr="005345E6">
        <w:rPr>
          <w:rFonts w:ascii="Times New Roman" w:eastAsia="Times New Roman" w:hAnsi="Times New Roman" w:cs="Times New Roman"/>
          <w:b/>
          <w:color w:val="auto"/>
          <w:sz w:val="24"/>
          <w:szCs w:val="24"/>
          <w:shd w:val="clear" w:color="auto" w:fill="auto"/>
          <w:lang w:val="en-US" w:eastAsia="bg-BG"/>
        </w:rPr>
        <w:t>за</w:t>
      </w:r>
      <w:proofErr w:type="spellEnd"/>
      <w:r w:rsidR="002B0B98" w:rsidRPr="005345E6">
        <w:rPr>
          <w:rFonts w:ascii="Times New Roman" w:eastAsia="Times New Roman" w:hAnsi="Times New Roman" w:cs="Times New Roman"/>
          <w:b/>
          <w:color w:val="auto"/>
          <w:sz w:val="24"/>
          <w:szCs w:val="24"/>
          <w:shd w:val="clear" w:color="auto" w:fill="auto"/>
          <w:lang w:val="en-US" w:eastAsia="bg-BG"/>
        </w:rPr>
        <w:t xml:space="preserve"> </w:t>
      </w:r>
      <w:proofErr w:type="spellStart"/>
      <w:r w:rsidR="002B0B98" w:rsidRPr="005345E6">
        <w:rPr>
          <w:rFonts w:ascii="Times New Roman" w:eastAsia="Times New Roman" w:hAnsi="Times New Roman" w:cs="Times New Roman"/>
          <w:b/>
          <w:color w:val="auto"/>
          <w:sz w:val="24"/>
          <w:szCs w:val="24"/>
          <w:shd w:val="clear" w:color="auto" w:fill="auto"/>
          <w:lang w:val="en-US" w:eastAsia="bg-BG"/>
        </w:rPr>
        <w:t>управление</w:t>
      </w:r>
      <w:proofErr w:type="spellEnd"/>
      <w:r w:rsidR="002B0B98" w:rsidRPr="005345E6">
        <w:rPr>
          <w:rFonts w:ascii="Times New Roman" w:eastAsia="Times New Roman" w:hAnsi="Times New Roman" w:cs="Times New Roman"/>
          <w:b/>
          <w:color w:val="auto"/>
          <w:sz w:val="24"/>
          <w:szCs w:val="24"/>
          <w:shd w:val="clear" w:color="auto" w:fill="auto"/>
          <w:lang w:val="en-US" w:eastAsia="bg-BG"/>
        </w:rPr>
        <w:t xml:space="preserve"> </w:t>
      </w:r>
      <w:proofErr w:type="spellStart"/>
      <w:r w:rsidR="002B0B98" w:rsidRPr="005345E6">
        <w:rPr>
          <w:rFonts w:ascii="Times New Roman" w:eastAsia="Times New Roman" w:hAnsi="Times New Roman" w:cs="Times New Roman"/>
          <w:b/>
          <w:color w:val="auto"/>
          <w:sz w:val="24"/>
          <w:szCs w:val="24"/>
          <w:shd w:val="clear" w:color="auto" w:fill="auto"/>
          <w:lang w:val="en-US" w:eastAsia="bg-BG"/>
        </w:rPr>
        <w:t>на</w:t>
      </w:r>
      <w:proofErr w:type="spellEnd"/>
      <w:r w:rsidR="002B0B98" w:rsidRPr="005345E6">
        <w:rPr>
          <w:rFonts w:ascii="Times New Roman" w:eastAsia="Times New Roman" w:hAnsi="Times New Roman" w:cs="Times New Roman"/>
          <w:b/>
          <w:color w:val="auto"/>
          <w:sz w:val="24"/>
          <w:szCs w:val="24"/>
          <w:shd w:val="clear" w:color="auto" w:fill="auto"/>
          <w:lang w:val="en-US" w:eastAsia="bg-BG"/>
        </w:rPr>
        <w:t xml:space="preserve"> </w:t>
      </w:r>
      <w:proofErr w:type="spellStart"/>
      <w:r w:rsidR="002B0B98" w:rsidRPr="005345E6">
        <w:rPr>
          <w:rFonts w:ascii="Times New Roman" w:eastAsia="Times New Roman" w:hAnsi="Times New Roman" w:cs="Times New Roman"/>
          <w:b/>
          <w:color w:val="auto"/>
          <w:sz w:val="24"/>
          <w:szCs w:val="24"/>
          <w:shd w:val="clear" w:color="auto" w:fill="auto"/>
          <w:lang w:val="en-US" w:eastAsia="bg-BG"/>
        </w:rPr>
        <w:t>качеството</w:t>
      </w:r>
      <w:proofErr w:type="spellEnd"/>
      <w:r w:rsidR="002B0B98" w:rsidRPr="005345E6">
        <w:rPr>
          <w:rFonts w:ascii="Times New Roman" w:eastAsia="Times New Roman" w:hAnsi="Times New Roman" w:cs="Times New Roman"/>
          <w:b/>
          <w:color w:val="auto"/>
          <w:sz w:val="24"/>
          <w:szCs w:val="24"/>
          <w:shd w:val="clear" w:color="auto" w:fill="auto"/>
          <w:lang w:val="en-US" w:eastAsia="bg-BG"/>
        </w:rPr>
        <w:t xml:space="preserve"> </w:t>
      </w:r>
      <w:proofErr w:type="spellStart"/>
      <w:r w:rsidR="002B0B98" w:rsidRPr="005345E6">
        <w:rPr>
          <w:rFonts w:ascii="Times New Roman" w:eastAsia="Times New Roman" w:hAnsi="Times New Roman" w:cs="Times New Roman"/>
          <w:b/>
          <w:color w:val="auto"/>
          <w:sz w:val="24"/>
          <w:szCs w:val="24"/>
          <w:shd w:val="clear" w:color="auto" w:fill="auto"/>
          <w:lang w:val="en-US" w:eastAsia="bg-BG"/>
        </w:rPr>
        <w:t>са</w:t>
      </w:r>
      <w:proofErr w:type="spellEnd"/>
      <w:r w:rsidR="002B0B98" w:rsidRPr="005345E6">
        <w:rPr>
          <w:rFonts w:ascii="Times New Roman" w:eastAsia="Times New Roman" w:hAnsi="Times New Roman" w:cs="Times New Roman"/>
          <w:b/>
          <w:color w:val="auto"/>
          <w:sz w:val="24"/>
          <w:szCs w:val="24"/>
          <w:shd w:val="clear" w:color="auto" w:fill="auto"/>
          <w:lang w:val="en-US" w:eastAsia="bg-BG"/>
        </w:rPr>
        <w:t xml:space="preserve"> :</w:t>
      </w:r>
    </w:p>
    <w:p w:rsidR="002B0B98" w:rsidRPr="002B0B98" w:rsidRDefault="005345E6" w:rsidP="002B0B98">
      <w:pPr>
        <w:pStyle w:val="aa"/>
        <w:spacing w:before="100" w:beforeAutospacing="1"/>
        <w:jc w:val="left"/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val="en-US" w:eastAsia="bg-BG"/>
        </w:rPr>
      </w:pPr>
      <w:r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t xml:space="preserve">   </w:t>
      </w:r>
      <w:r w:rsidR="002B0B98" w:rsidRPr="002B0B98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val="en-US" w:eastAsia="bg-BG"/>
        </w:rPr>
        <w:t>1.</w:t>
      </w:r>
      <w:r w:rsidR="00861D1A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t xml:space="preserve"> </w:t>
      </w:r>
      <w:proofErr w:type="spellStart"/>
      <w:r w:rsidR="002B0B98" w:rsidRPr="002B0B98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val="en-US" w:eastAsia="bg-BG"/>
        </w:rPr>
        <w:t>Ефикасност</w:t>
      </w:r>
      <w:proofErr w:type="spellEnd"/>
      <w:r w:rsidR="002B0B98" w:rsidRPr="002B0B98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val="en-US" w:eastAsia="bg-BG"/>
        </w:rPr>
        <w:t xml:space="preserve"> и </w:t>
      </w:r>
      <w:proofErr w:type="spellStart"/>
      <w:r w:rsidR="002B0B98" w:rsidRPr="002B0B98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val="en-US" w:eastAsia="bg-BG"/>
        </w:rPr>
        <w:t>ефективност</w:t>
      </w:r>
      <w:proofErr w:type="spellEnd"/>
      <w:r w:rsidR="002B0B98" w:rsidRPr="002B0B98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val="en-US" w:eastAsia="bg-BG"/>
        </w:rPr>
        <w:t>.</w:t>
      </w:r>
    </w:p>
    <w:p w:rsidR="002B0B98" w:rsidRPr="002B0B98" w:rsidRDefault="005345E6" w:rsidP="002B0B98">
      <w:pPr>
        <w:pStyle w:val="aa"/>
        <w:spacing w:before="100" w:beforeAutospacing="1"/>
        <w:jc w:val="left"/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val="en-US" w:eastAsia="bg-BG"/>
        </w:rPr>
      </w:pPr>
      <w:r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t xml:space="preserve">   </w:t>
      </w:r>
      <w:r w:rsidR="002B0B98" w:rsidRPr="002B0B98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val="en-US" w:eastAsia="bg-BG"/>
        </w:rPr>
        <w:t>2.</w:t>
      </w:r>
      <w:r w:rsidR="00861D1A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t xml:space="preserve"> </w:t>
      </w:r>
      <w:proofErr w:type="spellStart"/>
      <w:r w:rsidR="002B0B98" w:rsidRPr="002B0B98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val="en-US" w:eastAsia="bg-BG"/>
        </w:rPr>
        <w:t>Ангажираност</w:t>
      </w:r>
      <w:proofErr w:type="spellEnd"/>
      <w:r w:rsidR="002B0B98" w:rsidRPr="002B0B98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val="en-US" w:eastAsia="bg-BG"/>
        </w:rPr>
        <w:t xml:space="preserve"> и </w:t>
      </w:r>
      <w:proofErr w:type="spellStart"/>
      <w:r w:rsidR="002B0B98" w:rsidRPr="002B0B98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val="en-US" w:eastAsia="bg-BG"/>
        </w:rPr>
        <w:t>сътрудничество</w:t>
      </w:r>
      <w:proofErr w:type="spellEnd"/>
      <w:r w:rsidR="002B0B98" w:rsidRPr="002B0B98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val="en-US" w:eastAsia="bg-BG"/>
        </w:rPr>
        <w:t>.</w:t>
      </w:r>
    </w:p>
    <w:p w:rsidR="002B0B98" w:rsidRPr="002B0B98" w:rsidRDefault="005345E6" w:rsidP="002B0B98">
      <w:pPr>
        <w:pStyle w:val="aa"/>
        <w:spacing w:before="100" w:beforeAutospacing="1"/>
        <w:jc w:val="left"/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val="en-US" w:eastAsia="bg-BG"/>
        </w:rPr>
      </w:pPr>
      <w:r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t xml:space="preserve">   </w:t>
      </w:r>
      <w:r w:rsidR="002B0B98" w:rsidRPr="002B0B98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val="en-US" w:eastAsia="bg-BG"/>
        </w:rPr>
        <w:t>3.</w:t>
      </w:r>
      <w:r w:rsidR="00861D1A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t xml:space="preserve"> </w:t>
      </w:r>
      <w:proofErr w:type="spellStart"/>
      <w:r w:rsidR="002B0B98" w:rsidRPr="002B0B98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val="en-US" w:eastAsia="bg-BG"/>
        </w:rPr>
        <w:t>Прозрачност</w:t>
      </w:r>
      <w:proofErr w:type="spellEnd"/>
      <w:r w:rsidR="002B0B98" w:rsidRPr="002B0B98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val="en-US" w:eastAsia="bg-BG"/>
        </w:rPr>
        <w:t xml:space="preserve"> и </w:t>
      </w:r>
      <w:proofErr w:type="spellStart"/>
      <w:r w:rsidR="002B0B98" w:rsidRPr="002B0B98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val="en-US" w:eastAsia="bg-BG"/>
        </w:rPr>
        <w:t>публичност</w:t>
      </w:r>
      <w:proofErr w:type="spellEnd"/>
    </w:p>
    <w:p w:rsidR="002B0B98" w:rsidRPr="002B0B98" w:rsidRDefault="005345E6" w:rsidP="002B0B98">
      <w:pPr>
        <w:pStyle w:val="aa"/>
        <w:spacing w:before="100" w:beforeAutospacing="1"/>
        <w:jc w:val="left"/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val="en-US" w:eastAsia="bg-BG"/>
        </w:rPr>
      </w:pPr>
      <w:r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t xml:space="preserve">   </w:t>
      </w:r>
      <w:r w:rsidR="002B0B98" w:rsidRPr="002B0B98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val="en-US" w:eastAsia="bg-BG"/>
        </w:rPr>
        <w:t>4.</w:t>
      </w:r>
      <w:r w:rsidR="00861D1A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t xml:space="preserve"> </w:t>
      </w:r>
      <w:proofErr w:type="spellStart"/>
      <w:r w:rsidR="002B0B98" w:rsidRPr="002B0B98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val="en-US" w:eastAsia="bg-BG"/>
        </w:rPr>
        <w:t>Автономност</w:t>
      </w:r>
      <w:proofErr w:type="spellEnd"/>
    </w:p>
    <w:p w:rsidR="002B0B98" w:rsidRDefault="005345E6" w:rsidP="002B0B98">
      <w:pPr>
        <w:pStyle w:val="aa"/>
        <w:spacing w:before="100" w:beforeAutospacing="1"/>
        <w:jc w:val="left"/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val="en-US" w:eastAsia="bg-BG"/>
        </w:rPr>
      </w:pPr>
      <w:r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t xml:space="preserve">   5</w:t>
      </w:r>
      <w:r w:rsidR="002B0B98" w:rsidRPr="002B0B98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val="en-US" w:eastAsia="bg-BG"/>
        </w:rPr>
        <w:t>.</w:t>
      </w:r>
      <w:r w:rsidR="00861D1A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t xml:space="preserve"> </w:t>
      </w:r>
      <w:proofErr w:type="spellStart"/>
      <w:r w:rsidR="002B0B98" w:rsidRPr="002B0B98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val="en-US" w:eastAsia="bg-BG"/>
        </w:rPr>
        <w:t>Самоуправление</w:t>
      </w:r>
      <w:proofErr w:type="spellEnd"/>
    </w:p>
    <w:p w:rsidR="0084691E" w:rsidRPr="002B0B98" w:rsidRDefault="0084691E" w:rsidP="002B0B98">
      <w:pPr>
        <w:spacing w:before="100" w:beforeAutospacing="1"/>
        <w:jc w:val="left"/>
        <w:rPr>
          <w:rFonts w:ascii="Times New Roman" w:eastAsia="Times New Roman" w:hAnsi="Times New Roman" w:cs="Times New Roman"/>
          <w:b/>
          <w:color w:val="auto"/>
          <w:sz w:val="24"/>
          <w:szCs w:val="24"/>
          <w:shd w:val="clear" w:color="auto" w:fill="auto"/>
          <w:lang w:eastAsia="bg-BG"/>
        </w:rPr>
      </w:pPr>
      <w:r w:rsidRPr="002B0B98">
        <w:rPr>
          <w:rFonts w:ascii="Times New Roman" w:eastAsia="Times New Roman" w:hAnsi="Times New Roman" w:cs="Times New Roman"/>
          <w:b/>
          <w:color w:val="auto"/>
          <w:sz w:val="24"/>
          <w:szCs w:val="24"/>
          <w:shd w:val="clear" w:color="auto" w:fill="auto"/>
          <w:lang w:eastAsia="bg-BG"/>
        </w:rPr>
        <w:t>Мерките за повишаване на качеството на предлаганото образование в Детска градина</w:t>
      </w:r>
      <w:r w:rsidR="009D6609" w:rsidRPr="002B0B98">
        <w:rPr>
          <w:rFonts w:ascii="Times New Roman" w:eastAsia="Times New Roman" w:hAnsi="Times New Roman" w:cs="Times New Roman"/>
          <w:b/>
          <w:color w:val="auto"/>
          <w:sz w:val="24"/>
          <w:szCs w:val="24"/>
          <w:shd w:val="clear" w:color="auto" w:fill="auto"/>
          <w:lang w:eastAsia="bg-BG"/>
        </w:rPr>
        <w:t>„ Здравец“ гр. Стралджа</w:t>
      </w:r>
      <w:r w:rsidRPr="002B0B98">
        <w:rPr>
          <w:rFonts w:ascii="Times New Roman" w:eastAsia="Times New Roman" w:hAnsi="Times New Roman" w:cs="Times New Roman"/>
          <w:b/>
          <w:color w:val="auto"/>
          <w:sz w:val="24"/>
          <w:szCs w:val="24"/>
          <w:shd w:val="clear" w:color="auto" w:fill="auto"/>
          <w:lang w:eastAsia="bg-BG"/>
        </w:rPr>
        <w:t xml:space="preserve"> се основават на:</w:t>
      </w:r>
    </w:p>
    <w:p w:rsidR="00462849" w:rsidRDefault="0084691E" w:rsidP="00462849">
      <w:pPr>
        <w:pStyle w:val="aa"/>
        <w:numPr>
          <w:ilvl w:val="0"/>
          <w:numId w:val="17"/>
        </w:numPr>
        <w:spacing w:before="100" w:beforeAutospacing="1"/>
        <w:jc w:val="left"/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</w:pPr>
      <w:r w:rsidRPr="00462849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t>Закона за предучил</w:t>
      </w:r>
      <w:r w:rsidR="005D73AF" w:rsidRPr="00462849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t>ищното и училищното образование;</w:t>
      </w:r>
    </w:p>
    <w:p w:rsidR="00462849" w:rsidRDefault="0084691E" w:rsidP="00462849">
      <w:pPr>
        <w:pStyle w:val="aa"/>
        <w:numPr>
          <w:ilvl w:val="0"/>
          <w:numId w:val="17"/>
        </w:numPr>
        <w:spacing w:before="100" w:beforeAutospacing="1"/>
        <w:jc w:val="left"/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</w:pPr>
      <w:r w:rsidRPr="00462849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t>Националната стратегия за развитие на педагогическите кадри (20</w:t>
      </w:r>
      <w:r w:rsidR="00462849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t>20</w:t>
      </w:r>
      <w:r w:rsidRPr="00462849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t xml:space="preserve"> - 202</w:t>
      </w:r>
      <w:r w:rsidR="00462849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t>4</w:t>
      </w:r>
      <w:r w:rsidRPr="00462849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t>)</w:t>
      </w:r>
      <w:r w:rsidR="005D73AF" w:rsidRPr="00462849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t>;</w:t>
      </w:r>
    </w:p>
    <w:p w:rsidR="0084691E" w:rsidRPr="002B0B98" w:rsidRDefault="0084691E" w:rsidP="00462849">
      <w:pPr>
        <w:pStyle w:val="aa"/>
        <w:numPr>
          <w:ilvl w:val="0"/>
          <w:numId w:val="17"/>
        </w:numPr>
        <w:spacing w:before="100" w:beforeAutospacing="1"/>
        <w:jc w:val="left"/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</w:pPr>
      <w:r w:rsidRPr="00462849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t>Наредба № 5 на МОН за детските градини</w:t>
      </w:r>
      <w:r w:rsidR="005D73AF" w:rsidRPr="00462849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t>;</w:t>
      </w:r>
    </w:p>
    <w:p w:rsidR="002B0B98" w:rsidRPr="00861D1A" w:rsidRDefault="002B0B98" w:rsidP="002B0B98">
      <w:pPr>
        <w:spacing w:before="100" w:beforeAutospacing="1"/>
        <w:jc w:val="left"/>
        <w:rPr>
          <w:rFonts w:ascii="Times New Roman" w:eastAsia="Times New Roman" w:hAnsi="Times New Roman" w:cs="Times New Roman"/>
          <w:b/>
          <w:color w:val="auto"/>
          <w:sz w:val="24"/>
          <w:szCs w:val="24"/>
          <w:shd w:val="clear" w:color="auto" w:fill="auto"/>
          <w:lang w:val="en-US" w:eastAsia="bg-BG"/>
        </w:rPr>
      </w:pPr>
      <w:proofErr w:type="spellStart"/>
      <w:r w:rsidRPr="00861D1A">
        <w:rPr>
          <w:rFonts w:ascii="Times New Roman" w:eastAsia="Times New Roman" w:hAnsi="Times New Roman" w:cs="Times New Roman"/>
          <w:b/>
          <w:color w:val="auto"/>
          <w:sz w:val="24"/>
          <w:szCs w:val="24"/>
          <w:shd w:val="clear" w:color="auto" w:fill="auto"/>
          <w:lang w:val="en-US" w:eastAsia="bg-BG"/>
        </w:rPr>
        <w:t>Мисия</w:t>
      </w:r>
      <w:proofErr w:type="spellEnd"/>
    </w:p>
    <w:p w:rsidR="002B0B98" w:rsidRPr="00861D1A" w:rsidRDefault="002B0B98" w:rsidP="002B0B98">
      <w:pPr>
        <w:spacing w:before="100" w:beforeAutospacing="1"/>
        <w:jc w:val="left"/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val="en-US" w:eastAsia="bg-BG"/>
        </w:rPr>
      </w:pPr>
      <w:proofErr w:type="spellStart"/>
      <w:r w:rsidRPr="00861D1A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val="en-US" w:eastAsia="bg-BG"/>
        </w:rPr>
        <w:t>Мисията</w:t>
      </w:r>
      <w:proofErr w:type="spellEnd"/>
      <w:r w:rsidRPr="00861D1A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val="en-US" w:eastAsia="bg-BG"/>
        </w:rPr>
        <w:t xml:space="preserve"> </w:t>
      </w:r>
      <w:proofErr w:type="spellStart"/>
      <w:r w:rsidRPr="00861D1A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val="en-US" w:eastAsia="bg-BG"/>
        </w:rPr>
        <w:t>на</w:t>
      </w:r>
      <w:proofErr w:type="spellEnd"/>
      <w:r w:rsidRPr="00861D1A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val="en-US" w:eastAsia="bg-BG"/>
        </w:rPr>
        <w:t xml:space="preserve"> </w:t>
      </w:r>
      <w:r w:rsidR="00861D1A" w:rsidRPr="00861D1A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t>детска градина„ Здравец</w:t>
      </w:r>
      <w:proofErr w:type="gramStart"/>
      <w:r w:rsidR="00861D1A" w:rsidRPr="00861D1A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t xml:space="preserve">“ </w:t>
      </w:r>
      <w:r w:rsidRPr="00861D1A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val="en-US" w:eastAsia="bg-BG"/>
        </w:rPr>
        <w:t>е</w:t>
      </w:r>
      <w:proofErr w:type="gramEnd"/>
      <w:r w:rsidRPr="00861D1A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val="en-US" w:eastAsia="bg-BG"/>
        </w:rPr>
        <w:t>:</w:t>
      </w:r>
    </w:p>
    <w:p w:rsidR="00861D1A" w:rsidRDefault="002B0B98" w:rsidP="00861D1A">
      <w:pPr>
        <w:pStyle w:val="aa"/>
        <w:numPr>
          <w:ilvl w:val="0"/>
          <w:numId w:val="20"/>
        </w:numPr>
        <w:spacing w:before="100" w:beforeAutospacing="1"/>
        <w:jc w:val="left"/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</w:pPr>
      <w:proofErr w:type="spellStart"/>
      <w:r w:rsidRPr="00861D1A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val="en-US" w:eastAsia="bg-BG"/>
        </w:rPr>
        <w:t>да</w:t>
      </w:r>
      <w:proofErr w:type="spellEnd"/>
      <w:r w:rsidRPr="00861D1A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val="en-US" w:eastAsia="bg-BG"/>
        </w:rPr>
        <w:t xml:space="preserve"> </w:t>
      </w:r>
      <w:proofErr w:type="spellStart"/>
      <w:r w:rsidRPr="00861D1A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val="en-US" w:eastAsia="bg-BG"/>
        </w:rPr>
        <w:t>осъществява</w:t>
      </w:r>
      <w:proofErr w:type="spellEnd"/>
      <w:r w:rsidRPr="00861D1A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val="en-US" w:eastAsia="bg-BG"/>
        </w:rPr>
        <w:t xml:space="preserve"> </w:t>
      </w:r>
      <w:proofErr w:type="spellStart"/>
      <w:r w:rsidRPr="00861D1A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val="en-US" w:eastAsia="bg-BG"/>
        </w:rPr>
        <w:t>модерно</w:t>
      </w:r>
      <w:proofErr w:type="spellEnd"/>
      <w:r w:rsidRPr="00861D1A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val="en-US" w:eastAsia="bg-BG"/>
        </w:rPr>
        <w:t xml:space="preserve">, </w:t>
      </w:r>
      <w:proofErr w:type="spellStart"/>
      <w:r w:rsidRPr="00861D1A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val="en-US" w:eastAsia="bg-BG"/>
        </w:rPr>
        <w:t>достъпно</w:t>
      </w:r>
      <w:proofErr w:type="spellEnd"/>
      <w:r w:rsidRPr="00861D1A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val="en-US" w:eastAsia="bg-BG"/>
        </w:rPr>
        <w:t xml:space="preserve"> и </w:t>
      </w:r>
      <w:proofErr w:type="spellStart"/>
      <w:r w:rsidRPr="00861D1A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val="en-US" w:eastAsia="bg-BG"/>
        </w:rPr>
        <w:t>качествено</w:t>
      </w:r>
      <w:proofErr w:type="spellEnd"/>
      <w:r w:rsidRPr="00861D1A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val="en-US" w:eastAsia="bg-BG"/>
        </w:rPr>
        <w:t xml:space="preserve"> </w:t>
      </w:r>
      <w:proofErr w:type="spellStart"/>
      <w:r w:rsidRPr="00861D1A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val="en-US" w:eastAsia="bg-BG"/>
        </w:rPr>
        <w:t>обра</w:t>
      </w:r>
      <w:r w:rsidR="00861D1A" w:rsidRPr="00861D1A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val="en-US" w:eastAsia="bg-BG"/>
        </w:rPr>
        <w:t>зование</w:t>
      </w:r>
      <w:proofErr w:type="spellEnd"/>
      <w:r w:rsidR="00861D1A" w:rsidRPr="00861D1A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val="en-US" w:eastAsia="bg-BG"/>
        </w:rPr>
        <w:t xml:space="preserve"> </w:t>
      </w:r>
      <w:proofErr w:type="spellStart"/>
      <w:r w:rsidR="00861D1A" w:rsidRPr="00861D1A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val="en-US" w:eastAsia="bg-BG"/>
        </w:rPr>
        <w:t>чрез</w:t>
      </w:r>
      <w:proofErr w:type="spellEnd"/>
      <w:r w:rsidR="00861D1A" w:rsidRPr="00861D1A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val="en-US" w:eastAsia="bg-BG"/>
        </w:rPr>
        <w:t xml:space="preserve"> </w:t>
      </w:r>
      <w:proofErr w:type="spellStart"/>
      <w:r w:rsidR="00861D1A" w:rsidRPr="00861D1A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val="en-US" w:eastAsia="bg-BG"/>
        </w:rPr>
        <w:t>мотивиран</w:t>
      </w:r>
      <w:proofErr w:type="spellEnd"/>
      <w:r w:rsidR="00861D1A" w:rsidRPr="00861D1A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val="en-US" w:eastAsia="bg-BG"/>
        </w:rPr>
        <w:t xml:space="preserve"> и </w:t>
      </w:r>
      <w:proofErr w:type="spellStart"/>
      <w:r w:rsidR="00861D1A" w:rsidRPr="00861D1A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val="en-US" w:eastAsia="bg-BG"/>
        </w:rPr>
        <w:t>високо</w:t>
      </w:r>
      <w:proofErr w:type="spellEnd"/>
      <w:r w:rsidR="00861D1A" w:rsidRPr="00861D1A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t xml:space="preserve"> </w:t>
      </w:r>
      <w:proofErr w:type="spellStart"/>
      <w:r w:rsidR="00861D1A" w:rsidRPr="00861D1A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val="en-US" w:eastAsia="bg-BG"/>
        </w:rPr>
        <w:t>квалифициран</w:t>
      </w:r>
      <w:proofErr w:type="spellEnd"/>
      <w:r w:rsidR="00861D1A" w:rsidRPr="00861D1A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val="en-US" w:eastAsia="bg-BG"/>
        </w:rPr>
        <w:t xml:space="preserve"> </w:t>
      </w:r>
      <w:proofErr w:type="spellStart"/>
      <w:r w:rsidR="00861D1A" w:rsidRPr="00861D1A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val="en-US" w:eastAsia="bg-BG"/>
        </w:rPr>
        <w:t>екип</w:t>
      </w:r>
      <w:proofErr w:type="spellEnd"/>
      <w:r w:rsidR="00861D1A" w:rsidRPr="00861D1A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val="en-US" w:eastAsia="bg-BG"/>
        </w:rPr>
        <w:t>;</w:t>
      </w:r>
    </w:p>
    <w:p w:rsidR="00861D1A" w:rsidRDefault="002B0B98" w:rsidP="002B0B98">
      <w:pPr>
        <w:pStyle w:val="aa"/>
        <w:numPr>
          <w:ilvl w:val="0"/>
          <w:numId w:val="20"/>
        </w:numPr>
        <w:spacing w:before="100" w:beforeAutospacing="1"/>
        <w:jc w:val="left"/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</w:pPr>
      <w:proofErr w:type="spellStart"/>
      <w:r w:rsidRPr="00861D1A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val="en-US" w:eastAsia="bg-BG"/>
        </w:rPr>
        <w:t>да</w:t>
      </w:r>
      <w:proofErr w:type="spellEnd"/>
      <w:r w:rsidRPr="00861D1A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val="en-US" w:eastAsia="bg-BG"/>
        </w:rPr>
        <w:t xml:space="preserve"> </w:t>
      </w:r>
      <w:proofErr w:type="spellStart"/>
      <w:r w:rsidRPr="00861D1A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val="en-US" w:eastAsia="bg-BG"/>
        </w:rPr>
        <w:t>гарантира</w:t>
      </w:r>
      <w:proofErr w:type="spellEnd"/>
      <w:r w:rsidRPr="00861D1A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val="en-US" w:eastAsia="bg-BG"/>
        </w:rPr>
        <w:t xml:space="preserve"> </w:t>
      </w:r>
      <w:proofErr w:type="spellStart"/>
      <w:r w:rsidRPr="00861D1A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val="en-US" w:eastAsia="bg-BG"/>
        </w:rPr>
        <w:t>съхраняване</w:t>
      </w:r>
      <w:proofErr w:type="spellEnd"/>
      <w:r w:rsidRPr="00861D1A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val="en-US" w:eastAsia="bg-BG"/>
        </w:rPr>
        <w:t xml:space="preserve"> </w:t>
      </w:r>
      <w:proofErr w:type="spellStart"/>
      <w:r w:rsidRPr="00861D1A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val="en-US" w:eastAsia="bg-BG"/>
        </w:rPr>
        <w:t>на</w:t>
      </w:r>
      <w:proofErr w:type="spellEnd"/>
      <w:r w:rsidRPr="00861D1A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val="en-US" w:eastAsia="bg-BG"/>
        </w:rPr>
        <w:t xml:space="preserve"> </w:t>
      </w:r>
      <w:proofErr w:type="spellStart"/>
      <w:r w:rsidRPr="00861D1A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val="en-US" w:eastAsia="bg-BG"/>
        </w:rPr>
        <w:t>детската</w:t>
      </w:r>
      <w:proofErr w:type="spellEnd"/>
      <w:r w:rsidRPr="00861D1A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val="en-US" w:eastAsia="bg-BG"/>
        </w:rPr>
        <w:t xml:space="preserve"> </w:t>
      </w:r>
      <w:proofErr w:type="spellStart"/>
      <w:r w:rsidRPr="00861D1A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val="en-US" w:eastAsia="bg-BG"/>
        </w:rPr>
        <w:t>индивидуалност</w:t>
      </w:r>
      <w:proofErr w:type="spellEnd"/>
      <w:r w:rsidRPr="00861D1A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val="en-US" w:eastAsia="bg-BG"/>
        </w:rPr>
        <w:t xml:space="preserve"> </w:t>
      </w:r>
      <w:proofErr w:type="spellStart"/>
      <w:r w:rsidRPr="00861D1A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val="en-US" w:eastAsia="bg-BG"/>
        </w:rPr>
        <w:t>иподкрепа</w:t>
      </w:r>
      <w:proofErr w:type="spellEnd"/>
      <w:r w:rsidRPr="00861D1A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val="en-US" w:eastAsia="bg-BG"/>
        </w:rPr>
        <w:t xml:space="preserve"> </w:t>
      </w:r>
      <w:proofErr w:type="spellStart"/>
      <w:r w:rsidRPr="00861D1A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val="en-US" w:eastAsia="bg-BG"/>
        </w:rPr>
        <w:t>за</w:t>
      </w:r>
      <w:proofErr w:type="spellEnd"/>
      <w:r w:rsidRPr="00861D1A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val="en-US" w:eastAsia="bg-BG"/>
        </w:rPr>
        <w:t xml:space="preserve"> </w:t>
      </w:r>
      <w:proofErr w:type="spellStart"/>
      <w:r w:rsidRPr="00861D1A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val="en-US" w:eastAsia="bg-BG"/>
        </w:rPr>
        <w:t>максималното</w:t>
      </w:r>
      <w:proofErr w:type="spellEnd"/>
      <w:r w:rsidR="00861D1A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t xml:space="preserve"> </w:t>
      </w:r>
      <w:proofErr w:type="spellStart"/>
      <w:r w:rsidRPr="00861D1A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val="en-US" w:eastAsia="bg-BG"/>
        </w:rPr>
        <w:t>развитие</w:t>
      </w:r>
      <w:proofErr w:type="spellEnd"/>
      <w:r w:rsidRPr="00861D1A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val="en-US" w:eastAsia="bg-BG"/>
        </w:rPr>
        <w:t xml:space="preserve"> </w:t>
      </w:r>
      <w:proofErr w:type="spellStart"/>
      <w:r w:rsidRPr="00861D1A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val="en-US" w:eastAsia="bg-BG"/>
        </w:rPr>
        <w:t>на</w:t>
      </w:r>
      <w:proofErr w:type="spellEnd"/>
      <w:r w:rsidRPr="00861D1A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val="en-US" w:eastAsia="bg-BG"/>
        </w:rPr>
        <w:t xml:space="preserve"> </w:t>
      </w:r>
      <w:proofErr w:type="spellStart"/>
      <w:r w:rsidRPr="00861D1A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val="en-US" w:eastAsia="bg-BG"/>
        </w:rPr>
        <w:t>личността</w:t>
      </w:r>
      <w:proofErr w:type="spellEnd"/>
      <w:r w:rsidRPr="00861D1A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val="en-US" w:eastAsia="bg-BG"/>
        </w:rPr>
        <w:t xml:space="preserve"> </w:t>
      </w:r>
      <w:proofErr w:type="spellStart"/>
      <w:r w:rsidRPr="00861D1A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val="en-US" w:eastAsia="bg-BG"/>
        </w:rPr>
        <w:t>на</w:t>
      </w:r>
      <w:proofErr w:type="spellEnd"/>
      <w:r w:rsidRPr="00861D1A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val="en-US" w:eastAsia="bg-BG"/>
        </w:rPr>
        <w:t xml:space="preserve"> </w:t>
      </w:r>
      <w:proofErr w:type="spellStart"/>
      <w:r w:rsidRPr="00861D1A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val="en-US" w:eastAsia="bg-BG"/>
        </w:rPr>
        <w:t>всяко</w:t>
      </w:r>
      <w:proofErr w:type="spellEnd"/>
      <w:r w:rsidRPr="00861D1A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val="en-US" w:eastAsia="bg-BG"/>
        </w:rPr>
        <w:t xml:space="preserve"> </w:t>
      </w:r>
      <w:proofErr w:type="spellStart"/>
      <w:r w:rsidRPr="00861D1A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val="en-US" w:eastAsia="bg-BG"/>
        </w:rPr>
        <w:t>дете</w:t>
      </w:r>
      <w:proofErr w:type="spellEnd"/>
      <w:r w:rsidRPr="00861D1A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val="en-US" w:eastAsia="bg-BG"/>
        </w:rPr>
        <w:t xml:space="preserve"> в </w:t>
      </w:r>
      <w:proofErr w:type="spellStart"/>
      <w:r w:rsidRPr="00861D1A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val="en-US" w:eastAsia="bg-BG"/>
        </w:rPr>
        <w:t>осигурена</w:t>
      </w:r>
      <w:proofErr w:type="spellEnd"/>
      <w:r w:rsidRPr="00861D1A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val="en-US" w:eastAsia="bg-BG"/>
        </w:rPr>
        <w:t xml:space="preserve"> </w:t>
      </w:r>
      <w:proofErr w:type="spellStart"/>
      <w:r w:rsidRPr="00861D1A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val="en-US" w:eastAsia="bg-BG"/>
        </w:rPr>
        <w:t>съвременна</w:t>
      </w:r>
      <w:proofErr w:type="spellEnd"/>
      <w:r w:rsidRPr="00861D1A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val="en-US" w:eastAsia="bg-BG"/>
        </w:rPr>
        <w:t xml:space="preserve">, </w:t>
      </w:r>
      <w:proofErr w:type="spellStart"/>
      <w:r w:rsidRPr="00861D1A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val="en-US" w:eastAsia="bg-BG"/>
        </w:rPr>
        <w:t>безопасна</w:t>
      </w:r>
      <w:proofErr w:type="spellEnd"/>
      <w:r w:rsidRPr="00861D1A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val="en-US" w:eastAsia="bg-BG"/>
        </w:rPr>
        <w:t xml:space="preserve">, </w:t>
      </w:r>
      <w:proofErr w:type="spellStart"/>
      <w:r w:rsidRPr="00861D1A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val="en-US" w:eastAsia="bg-BG"/>
        </w:rPr>
        <w:t>благоприятна</w:t>
      </w:r>
      <w:proofErr w:type="spellEnd"/>
      <w:r w:rsidRPr="00861D1A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val="en-US" w:eastAsia="bg-BG"/>
        </w:rPr>
        <w:t xml:space="preserve"> и</w:t>
      </w:r>
      <w:r w:rsidR="00861D1A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t xml:space="preserve"> </w:t>
      </w:r>
      <w:proofErr w:type="spellStart"/>
      <w:r w:rsidRPr="00861D1A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val="en-US" w:eastAsia="bg-BG"/>
        </w:rPr>
        <w:t>позитивна</w:t>
      </w:r>
      <w:proofErr w:type="spellEnd"/>
      <w:r w:rsidRPr="00861D1A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val="en-US" w:eastAsia="bg-BG"/>
        </w:rPr>
        <w:t xml:space="preserve"> </w:t>
      </w:r>
      <w:proofErr w:type="spellStart"/>
      <w:r w:rsidRPr="00861D1A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val="en-US" w:eastAsia="bg-BG"/>
        </w:rPr>
        <w:t>образователна</w:t>
      </w:r>
      <w:proofErr w:type="spellEnd"/>
      <w:r w:rsidRPr="00861D1A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val="en-US" w:eastAsia="bg-BG"/>
        </w:rPr>
        <w:t xml:space="preserve"> </w:t>
      </w:r>
      <w:proofErr w:type="spellStart"/>
      <w:r w:rsidRPr="00861D1A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val="en-US" w:eastAsia="bg-BG"/>
        </w:rPr>
        <w:t>среда</w:t>
      </w:r>
      <w:proofErr w:type="spellEnd"/>
      <w:r w:rsidRPr="00861D1A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val="en-US" w:eastAsia="bg-BG"/>
        </w:rPr>
        <w:t>;</w:t>
      </w:r>
    </w:p>
    <w:p w:rsidR="00861D1A" w:rsidRDefault="002B0B98" w:rsidP="002B0B98">
      <w:pPr>
        <w:pStyle w:val="aa"/>
        <w:numPr>
          <w:ilvl w:val="0"/>
          <w:numId w:val="20"/>
        </w:numPr>
        <w:spacing w:before="100" w:beforeAutospacing="1"/>
        <w:jc w:val="left"/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</w:pPr>
      <w:proofErr w:type="spellStart"/>
      <w:r w:rsidRPr="00861D1A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val="en-US" w:eastAsia="bg-BG"/>
        </w:rPr>
        <w:t>да</w:t>
      </w:r>
      <w:proofErr w:type="spellEnd"/>
      <w:r w:rsidRPr="00861D1A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val="en-US" w:eastAsia="bg-BG"/>
        </w:rPr>
        <w:t xml:space="preserve"> </w:t>
      </w:r>
      <w:proofErr w:type="spellStart"/>
      <w:r w:rsidRPr="00861D1A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val="en-US" w:eastAsia="bg-BG"/>
        </w:rPr>
        <w:t>възпитава</w:t>
      </w:r>
      <w:proofErr w:type="spellEnd"/>
      <w:r w:rsidRPr="00861D1A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val="en-US" w:eastAsia="bg-BG"/>
        </w:rPr>
        <w:t xml:space="preserve"> в </w:t>
      </w:r>
      <w:proofErr w:type="spellStart"/>
      <w:r w:rsidRPr="00861D1A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val="en-US" w:eastAsia="bg-BG"/>
        </w:rPr>
        <w:t>уважение</w:t>
      </w:r>
      <w:proofErr w:type="spellEnd"/>
      <w:r w:rsidRPr="00861D1A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val="en-US" w:eastAsia="bg-BG"/>
        </w:rPr>
        <w:t xml:space="preserve"> и </w:t>
      </w:r>
      <w:proofErr w:type="spellStart"/>
      <w:r w:rsidRPr="00861D1A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val="en-US" w:eastAsia="bg-BG"/>
        </w:rPr>
        <w:t>толерантност</w:t>
      </w:r>
      <w:proofErr w:type="spellEnd"/>
      <w:r w:rsidRPr="00861D1A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val="en-US" w:eastAsia="bg-BG"/>
        </w:rPr>
        <w:t xml:space="preserve"> </w:t>
      </w:r>
      <w:proofErr w:type="spellStart"/>
      <w:r w:rsidRPr="00861D1A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val="en-US" w:eastAsia="bg-BG"/>
        </w:rPr>
        <w:t>към</w:t>
      </w:r>
      <w:proofErr w:type="spellEnd"/>
      <w:r w:rsidRPr="00861D1A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val="en-US" w:eastAsia="bg-BG"/>
        </w:rPr>
        <w:t xml:space="preserve"> </w:t>
      </w:r>
      <w:proofErr w:type="spellStart"/>
      <w:r w:rsidRPr="00861D1A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val="en-US" w:eastAsia="bg-BG"/>
        </w:rPr>
        <w:t>индивидуалните</w:t>
      </w:r>
      <w:proofErr w:type="spellEnd"/>
      <w:r w:rsidRPr="00861D1A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val="en-US" w:eastAsia="bg-BG"/>
        </w:rPr>
        <w:t xml:space="preserve"> и </w:t>
      </w:r>
      <w:proofErr w:type="spellStart"/>
      <w:r w:rsidRPr="00861D1A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val="en-US" w:eastAsia="bg-BG"/>
        </w:rPr>
        <w:t>културни</w:t>
      </w:r>
      <w:proofErr w:type="spellEnd"/>
      <w:r w:rsidRPr="00861D1A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val="en-US" w:eastAsia="bg-BG"/>
        </w:rPr>
        <w:t xml:space="preserve"> </w:t>
      </w:r>
      <w:proofErr w:type="spellStart"/>
      <w:r w:rsidRPr="00861D1A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val="en-US" w:eastAsia="bg-BG"/>
        </w:rPr>
        <w:t>различия</w:t>
      </w:r>
      <w:proofErr w:type="spellEnd"/>
      <w:r w:rsidRPr="00861D1A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val="en-US" w:eastAsia="bg-BG"/>
        </w:rPr>
        <w:t>;</w:t>
      </w:r>
    </w:p>
    <w:p w:rsidR="00861D1A" w:rsidRDefault="002B0B98" w:rsidP="002B0B98">
      <w:pPr>
        <w:pStyle w:val="aa"/>
        <w:numPr>
          <w:ilvl w:val="0"/>
          <w:numId w:val="20"/>
        </w:numPr>
        <w:spacing w:before="100" w:beforeAutospacing="1"/>
        <w:jc w:val="left"/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</w:pPr>
      <w:proofErr w:type="spellStart"/>
      <w:r w:rsidRPr="00861D1A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val="en-US" w:eastAsia="bg-BG"/>
        </w:rPr>
        <w:t>да</w:t>
      </w:r>
      <w:proofErr w:type="spellEnd"/>
      <w:r w:rsidRPr="00861D1A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val="en-US" w:eastAsia="bg-BG"/>
        </w:rPr>
        <w:t xml:space="preserve"> </w:t>
      </w:r>
      <w:proofErr w:type="spellStart"/>
      <w:r w:rsidRPr="00861D1A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val="en-US" w:eastAsia="bg-BG"/>
        </w:rPr>
        <w:t>осигурява</w:t>
      </w:r>
      <w:proofErr w:type="spellEnd"/>
      <w:r w:rsidRPr="00861D1A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val="en-US" w:eastAsia="bg-BG"/>
        </w:rPr>
        <w:t xml:space="preserve"> </w:t>
      </w:r>
      <w:proofErr w:type="spellStart"/>
      <w:r w:rsidRPr="00861D1A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val="en-US" w:eastAsia="bg-BG"/>
        </w:rPr>
        <w:t>равно</w:t>
      </w:r>
      <w:proofErr w:type="spellEnd"/>
      <w:r w:rsidRPr="00861D1A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val="en-US" w:eastAsia="bg-BG"/>
        </w:rPr>
        <w:t xml:space="preserve"> </w:t>
      </w:r>
      <w:proofErr w:type="spellStart"/>
      <w:r w:rsidRPr="00861D1A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val="en-US" w:eastAsia="bg-BG"/>
        </w:rPr>
        <w:t>качество</w:t>
      </w:r>
      <w:proofErr w:type="spellEnd"/>
      <w:r w:rsidRPr="00861D1A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val="en-US" w:eastAsia="bg-BG"/>
        </w:rPr>
        <w:t xml:space="preserve"> </w:t>
      </w:r>
      <w:proofErr w:type="spellStart"/>
      <w:r w:rsidRPr="00861D1A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val="en-US" w:eastAsia="bg-BG"/>
        </w:rPr>
        <w:t>на</w:t>
      </w:r>
      <w:proofErr w:type="spellEnd"/>
      <w:r w:rsidRPr="00861D1A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val="en-US" w:eastAsia="bg-BG"/>
        </w:rPr>
        <w:t xml:space="preserve"> </w:t>
      </w:r>
      <w:proofErr w:type="spellStart"/>
      <w:r w:rsidRPr="00861D1A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val="en-US" w:eastAsia="bg-BG"/>
        </w:rPr>
        <w:t>услугите</w:t>
      </w:r>
      <w:proofErr w:type="spellEnd"/>
      <w:r w:rsidRPr="00861D1A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val="en-US" w:eastAsia="bg-BG"/>
        </w:rPr>
        <w:t xml:space="preserve"> </w:t>
      </w:r>
      <w:proofErr w:type="spellStart"/>
      <w:r w:rsidRPr="00861D1A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val="en-US" w:eastAsia="bg-BG"/>
        </w:rPr>
        <w:t>за</w:t>
      </w:r>
      <w:proofErr w:type="spellEnd"/>
      <w:r w:rsidRPr="00861D1A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val="en-US" w:eastAsia="bg-BG"/>
        </w:rPr>
        <w:t xml:space="preserve"> </w:t>
      </w:r>
      <w:proofErr w:type="spellStart"/>
      <w:r w:rsidRPr="00861D1A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val="en-US" w:eastAsia="bg-BG"/>
        </w:rPr>
        <w:t>всички</w:t>
      </w:r>
      <w:proofErr w:type="spellEnd"/>
      <w:r w:rsidRPr="00861D1A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val="en-US" w:eastAsia="bg-BG"/>
        </w:rPr>
        <w:t xml:space="preserve"> </w:t>
      </w:r>
      <w:proofErr w:type="spellStart"/>
      <w:r w:rsidRPr="00861D1A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val="en-US" w:eastAsia="bg-BG"/>
        </w:rPr>
        <w:t>деца</w:t>
      </w:r>
      <w:proofErr w:type="spellEnd"/>
      <w:r w:rsidRPr="00861D1A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val="en-US" w:eastAsia="bg-BG"/>
        </w:rPr>
        <w:t xml:space="preserve"> и </w:t>
      </w:r>
      <w:proofErr w:type="spellStart"/>
      <w:r w:rsidRPr="00861D1A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val="en-US" w:eastAsia="bg-BG"/>
        </w:rPr>
        <w:t>качествена</w:t>
      </w:r>
      <w:proofErr w:type="spellEnd"/>
      <w:r w:rsidRPr="00861D1A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val="en-US" w:eastAsia="bg-BG"/>
        </w:rPr>
        <w:t xml:space="preserve"> </w:t>
      </w:r>
      <w:proofErr w:type="spellStart"/>
      <w:r w:rsidRPr="00861D1A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val="en-US" w:eastAsia="bg-BG"/>
        </w:rPr>
        <w:t>подготовка</w:t>
      </w:r>
      <w:proofErr w:type="spellEnd"/>
      <w:r w:rsidRPr="00861D1A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val="en-US" w:eastAsia="bg-BG"/>
        </w:rPr>
        <w:t xml:space="preserve"> </w:t>
      </w:r>
      <w:proofErr w:type="spellStart"/>
      <w:r w:rsidRPr="00861D1A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val="en-US" w:eastAsia="bg-BG"/>
        </w:rPr>
        <w:t>за</w:t>
      </w:r>
      <w:proofErr w:type="spellEnd"/>
      <w:r w:rsidR="00861D1A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t xml:space="preserve"> </w:t>
      </w:r>
      <w:proofErr w:type="spellStart"/>
      <w:r w:rsidRPr="00861D1A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val="en-US" w:eastAsia="bg-BG"/>
        </w:rPr>
        <w:t>училищно</w:t>
      </w:r>
      <w:proofErr w:type="spellEnd"/>
      <w:r w:rsidRPr="00861D1A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val="en-US" w:eastAsia="bg-BG"/>
        </w:rPr>
        <w:t xml:space="preserve"> </w:t>
      </w:r>
      <w:proofErr w:type="spellStart"/>
      <w:r w:rsidRPr="00861D1A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val="en-US" w:eastAsia="bg-BG"/>
        </w:rPr>
        <w:t>обучение</w:t>
      </w:r>
      <w:proofErr w:type="spellEnd"/>
      <w:r w:rsidRPr="00861D1A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val="en-US" w:eastAsia="bg-BG"/>
        </w:rPr>
        <w:t>;</w:t>
      </w:r>
    </w:p>
    <w:p w:rsidR="002B0B98" w:rsidRPr="00861D1A" w:rsidRDefault="002B0B98" w:rsidP="002B0B98">
      <w:pPr>
        <w:pStyle w:val="aa"/>
        <w:numPr>
          <w:ilvl w:val="0"/>
          <w:numId w:val="20"/>
        </w:numPr>
        <w:spacing w:before="100" w:beforeAutospacing="1"/>
        <w:jc w:val="left"/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</w:pPr>
      <w:proofErr w:type="spellStart"/>
      <w:proofErr w:type="gramStart"/>
      <w:r w:rsidRPr="00861D1A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val="en-US" w:eastAsia="bg-BG"/>
        </w:rPr>
        <w:t>да</w:t>
      </w:r>
      <w:proofErr w:type="spellEnd"/>
      <w:proofErr w:type="gramEnd"/>
      <w:r w:rsidRPr="00861D1A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val="en-US" w:eastAsia="bg-BG"/>
        </w:rPr>
        <w:t xml:space="preserve"> </w:t>
      </w:r>
      <w:proofErr w:type="spellStart"/>
      <w:r w:rsidRPr="00861D1A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val="en-US" w:eastAsia="bg-BG"/>
        </w:rPr>
        <w:t>утвърждава</w:t>
      </w:r>
      <w:proofErr w:type="spellEnd"/>
      <w:r w:rsidRPr="00861D1A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val="en-US" w:eastAsia="bg-BG"/>
        </w:rPr>
        <w:t xml:space="preserve"> </w:t>
      </w:r>
      <w:proofErr w:type="spellStart"/>
      <w:r w:rsidRPr="00861D1A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val="en-US" w:eastAsia="bg-BG"/>
        </w:rPr>
        <w:t>разбирането</w:t>
      </w:r>
      <w:proofErr w:type="spellEnd"/>
      <w:r w:rsidRPr="00861D1A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val="en-US" w:eastAsia="bg-BG"/>
        </w:rPr>
        <w:t xml:space="preserve">, </w:t>
      </w:r>
      <w:proofErr w:type="spellStart"/>
      <w:r w:rsidRPr="00861D1A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val="en-US" w:eastAsia="bg-BG"/>
        </w:rPr>
        <w:t>че</w:t>
      </w:r>
      <w:proofErr w:type="spellEnd"/>
      <w:r w:rsidRPr="00861D1A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val="en-US" w:eastAsia="bg-BG"/>
        </w:rPr>
        <w:t xml:space="preserve"> </w:t>
      </w:r>
      <w:proofErr w:type="spellStart"/>
      <w:r w:rsidRPr="00861D1A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val="en-US" w:eastAsia="bg-BG"/>
        </w:rPr>
        <w:t>приобщаването</w:t>
      </w:r>
      <w:proofErr w:type="spellEnd"/>
      <w:r w:rsidRPr="00861D1A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val="en-US" w:eastAsia="bg-BG"/>
        </w:rPr>
        <w:t xml:space="preserve"> в </w:t>
      </w:r>
      <w:proofErr w:type="spellStart"/>
      <w:r w:rsidRPr="00861D1A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val="en-US" w:eastAsia="bg-BG"/>
        </w:rPr>
        <w:t>образователната</w:t>
      </w:r>
      <w:proofErr w:type="spellEnd"/>
      <w:r w:rsidRPr="00861D1A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val="en-US" w:eastAsia="bg-BG"/>
        </w:rPr>
        <w:t xml:space="preserve"> </w:t>
      </w:r>
      <w:proofErr w:type="spellStart"/>
      <w:r w:rsidRPr="00861D1A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val="en-US" w:eastAsia="bg-BG"/>
        </w:rPr>
        <w:t>система</w:t>
      </w:r>
      <w:proofErr w:type="spellEnd"/>
      <w:r w:rsidRPr="00861D1A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val="en-US" w:eastAsia="bg-BG"/>
        </w:rPr>
        <w:t xml:space="preserve"> </w:t>
      </w:r>
      <w:proofErr w:type="spellStart"/>
      <w:r w:rsidRPr="00861D1A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val="en-US" w:eastAsia="bg-BG"/>
        </w:rPr>
        <w:t>на</w:t>
      </w:r>
      <w:proofErr w:type="spellEnd"/>
      <w:r w:rsidRPr="00861D1A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val="en-US" w:eastAsia="bg-BG"/>
        </w:rPr>
        <w:t xml:space="preserve"> </w:t>
      </w:r>
      <w:proofErr w:type="spellStart"/>
      <w:r w:rsidRPr="00861D1A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val="en-US" w:eastAsia="bg-BG"/>
        </w:rPr>
        <w:t>всички</w:t>
      </w:r>
      <w:proofErr w:type="spellEnd"/>
      <w:r w:rsidR="00861D1A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t xml:space="preserve"> </w:t>
      </w:r>
      <w:proofErr w:type="spellStart"/>
      <w:r w:rsidRPr="00861D1A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val="en-US" w:eastAsia="bg-BG"/>
        </w:rPr>
        <w:t>деца</w:t>
      </w:r>
      <w:proofErr w:type="spellEnd"/>
      <w:r w:rsidRPr="00861D1A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val="en-US" w:eastAsia="bg-BG"/>
        </w:rPr>
        <w:t xml:space="preserve"> е </w:t>
      </w:r>
      <w:proofErr w:type="spellStart"/>
      <w:r w:rsidRPr="00861D1A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val="en-US" w:eastAsia="bg-BG"/>
        </w:rPr>
        <w:t>ценност</w:t>
      </w:r>
      <w:proofErr w:type="spellEnd"/>
      <w:r w:rsidRPr="00861D1A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val="en-US" w:eastAsia="bg-BG"/>
        </w:rPr>
        <w:t xml:space="preserve"> </w:t>
      </w:r>
      <w:proofErr w:type="spellStart"/>
      <w:r w:rsidRPr="00861D1A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val="en-US" w:eastAsia="bg-BG"/>
        </w:rPr>
        <w:t>за</w:t>
      </w:r>
      <w:proofErr w:type="spellEnd"/>
      <w:r w:rsidRPr="00861D1A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val="en-US" w:eastAsia="bg-BG"/>
        </w:rPr>
        <w:t xml:space="preserve"> </w:t>
      </w:r>
      <w:proofErr w:type="spellStart"/>
      <w:r w:rsidRPr="00861D1A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val="en-US" w:eastAsia="bg-BG"/>
        </w:rPr>
        <w:t>цялото</w:t>
      </w:r>
      <w:proofErr w:type="spellEnd"/>
      <w:r w:rsidRPr="00861D1A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val="en-US" w:eastAsia="bg-BG"/>
        </w:rPr>
        <w:t xml:space="preserve"> </w:t>
      </w:r>
      <w:proofErr w:type="spellStart"/>
      <w:r w:rsidRPr="00861D1A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val="en-US" w:eastAsia="bg-BG"/>
        </w:rPr>
        <w:t>общество</w:t>
      </w:r>
      <w:proofErr w:type="spellEnd"/>
      <w:r w:rsidRPr="00861D1A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val="en-US" w:eastAsia="bg-BG"/>
        </w:rPr>
        <w:t xml:space="preserve"> и </w:t>
      </w:r>
      <w:proofErr w:type="spellStart"/>
      <w:r w:rsidRPr="00861D1A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val="en-US" w:eastAsia="bg-BG"/>
        </w:rPr>
        <w:t>негова</w:t>
      </w:r>
      <w:proofErr w:type="spellEnd"/>
      <w:r w:rsidRPr="00861D1A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val="en-US" w:eastAsia="bg-BG"/>
        </w:rPr>
        <w:t xml:space="preserve"> </w:t>
      </w:r>
      <w:proofErr w:type="spellStart"/>
      <w:r w:rsidRPr="00861D1A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val="en-US" w:eastAsia="bg-BG"/>
        </w:rPr>
        <w:t>грижа</w:t>
      </w:r>
      <w:proofErr w:type="spellEnd"/>
      <w:r w:rsidRPr="00861D1A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val="en-US" w:eastAsia="bg-BG"/>
        </w:rPr>
        <w:t>.</w:t>
      </w:r>
    </w:p>
    <w:p w:rsidR="0084691E" w:rsidRPr="00462849" w:rsidRDefault="0084691E" w:rsidP="0084691E">
      <w:pPr>
        <w:spacing w:before="100" w:beforeAutospacing="1"/>
        <w:jc w:val="left"/>
        <w:rPr>
          <w:rFonts w:ascii="Times New Roman" w:eastAsia="Times New Roman" w:hAnsi="Times New Roman" w:cs="Times New Roman"/>
          <w:color w:val="auto"/>
          <w:sz w:val="28"/>
          <w:szCs w:val="28"/>
          <w:shd w:val="clear" w:color="auto" w:fill="auto"/>
          <w:lang w:eastAsia="bg-BG"/>
        </w:rPr>
      </w:pPr>
      <w:r w:rsidRPr="007B1CFD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shd w:val="clear" w:color="auto" w:fill="auto"/>
          <w:lang w:eastAsia="bg-BG"/>
        </w:rPr>
        <w:t>В</w:t>
      </w:r>
      <w:r w:rsidR="00861D1A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shd w:val="clear" w:color="auto" w:fill="auto"/>
          <w:lang w:eastAsia="bg-BG"/>
        </w:rPr>
        <w:t>изия</w:t>
      </w:r>
      <w:r w:rsidR="005D73AF">
        <w:rPr>
          <w:rFonts w:ascii="Times New Roman" w:eastAsia="Times New Roman" w:hAnsi="Times New Roman" w:cs="Times New Roman"/>
          <w:color w:val="auto"/>
          <w:sz w:val="28"/>
          <w:szCs w:val="28"/>
          <w:shd w:val="clear" w:color="auto" w:fill="auto"/>
          <w:lang w:eastAsia="bg-BG"/>
        </w:rPr>
        <w:br/>
      </w:r>
      <w:r w:rsidR="00462849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t xml:space="preserve">   </w:t>
      </w:r>
      <w:r w:rsidRPr="0084691E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t>Високото качество на обучението, възпитанието и социализацията на децата от детската градина за превръщането и в привлекателна образователно- възпитателна и културна институция в района.</w:t>
      </w:r>
      <w:r w:rsidR="00462849">
        <w:rPr>
          <w:rFonts w:ascii="Times New Roman" w:eastAsia="Times New Roman" w:hAnsi="Times New Roman" w:cs="Times New Roman"/>
          <w:color w:val="auto"/>
          <w:sz w:val="28"/>
          <w:szCs w:val="28"/>
          <w:shd w:val="clear" w:color="auto" w:fill="auto"/>
          <w:lang w:eastAsia="bg-BG"/>
        </w:rPr>
        <w:br/>
        <w:t xml:space="preserve">   </w:t>
      </w:r>
      <w:r w:rsidRPr="0084691E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t>Детското заведение като институция осъзнава мисията си да обучава, възпитава и социализира децата според държавните образователни изисквания и стандарти, в духа на българските традиционни ценности и общите човешки и демократични ценности на обединена Европа. Да развива индивидуалността и творческите заложби на всички деца, за да посрещнат предизвикателствата на своето време да правят своя избор в бъдеще.</w:t>
      </w:r>
      <w:r w:rsidR="005D73AF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br/>
      </w:r>
      <w:r w:rsidRPr="0084691E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t> </w:t>
      </w:r>
      <w:r w:rsidR="00462849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t xml:space="preserve">  </w:t>
      </w:r>
      <w:r w:rsidRPr="0084691E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t xml:space="preserve">Професионализмът и отговорността на педагогическия колектив допринасят за постигане на високи </w:t>
      </w:r>
      <w:r w:rsidRPr="0084691E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lastRenderedPageBreak/>
        <w:t>резултати в образователно възпитателния процес, което извежда детската градина на ед</w:t>
      </w:r>
      <w:r w:rsidR="009D6609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t>но от водещите места в обществото.</w:t>
      </w:r>
    </w:p>
    <w:p w:rsidR="0084691E" w:rsidRPr="00462849" w:rsidRDefault="0084691E" w:rsidP="0084691E">
      <w:pPr>
        <w:spacing w:before="100" w:beforeAutospacing="1"/>
        <w:jc w:val="left"/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</w:pPr>
      <w:r w:rsidRPr="00462849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shd w:val="clear" w:color="auto" w:fill="auto"/>
          <w:lang w:eastAsia="bg-BG"/>
        </w:rPr>
        <w:t>Приоритетни направления:</w:t>
      </w:r>
    </w:p>
    <w:p w:rsidR="0084691E" w:rsidRPr="0084691E" w:rsidRDefault="0084691E" w:rsidP="0084691E">
      <w:pPr>
        <w:numPr>
          <w:ilvl w:val="0"/>
          <w:numId w:val="2"/>
        </w:numPr>
        <w:spacing w:before="100" w:beforeAutospacing="1"/>
        <w:jc w:val="left"/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</w:pPr>
      <w:r w:rsidRPr="0084691E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t>Повишаване на качеството на предоставяното образование, възпитание и социализация от детската градина.</w:t>
      </w:r>
    </w:p>
    <w:p w:rsidR="0084691E" w:rsidRPr="0084691E" w:rsidRDefault="0084691E" w:rsidP="0084691E">
      <w:pPr>
        <w:numPr>
          <w:ilvl w:val="0"/>
          <w:numId w:val="2"/>
        </w:numPr>
        <w:spacing w:before="100" w:beforeAutospacing="1"/>
        <w:jc w:val="left"/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</w:pPr>
      <w:r w:rsidRPr="0084691E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t>Развитие на системата за поддържане и повишаване квалификацията на учителите.</w:t>
      </w:r>
    </w:p>
    <w:p w:rsidR="0084691E" w:rsidRPr="0084691E" w:rsidRDefault="0084691E" w:rsidP="0084691E">
      <w:pPr>
        <w:numPr>
          <w:ilvl w:val="0"/>
          <w:numId w:val="2"/>
        </w:numPr>
        <w:spacing w:before="100" w:beforeAutospacing="1"/>
        <w:jc w:val="left"/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</w:pPr>
      <w:r w:rsidRPr="0084691E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t>Утвърждаване на детската градина като иновативен център за образование, възпитание и социализация на децата .</w:t>
      </w:r>
    </w:p>
    <w:p w:rsidR="0084691E" w:rsidRPr="0084691E" w:rsidRDefault="0084691E" w:rsidP="0084691E">
      <w:pPr>
        <w:numPr>
          <w:ilvl w:val="0"/>
          <w:numId w:val="2"/>
        </w:numPr>
        <w:spacing w:before="100" w:beforeAutospacing="1"/>
        <w:jc w:val="left"/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</w:pPr>
      <w:r w:rsidRPr="0084691E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t>Осигуряване на равен достъп до качествено образование и възпитание.</w:t>
      </w:r>
    </w:p>
    <w:p w:rsidR="0084691E" w:rsidRPr="0084691E" w:rsidRDefault="0084691E" w:rsidP="0084691E">
      <w:pPr>
        <w:numPr>
          <w:ilvl w:val="0"/>
          <w:numId w:val="2"/>
        </w:numPr>
        <w:spacing w:before="100" w:beforeAutospacing="1"/>
        <w:jc w:val="left"/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</w:pPr>
      <w:r w:rsidRPr="0084691E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t>Удовлетворяване на образователните потребности на талантливи деца.</w:t>
      </w:r>
    </w:p>
    <w:p w:rsidR="0084691E" w:rsidRPr="0084691E" w:rsidRDefault="0084691E" w:rsidP="0084691E">
      <w:pPr>
        <w:numPr>
          <w:ilvl w:val="0"/>
          <w:numId w:val="2"/>
        </w:numPr>
        <w:spacing w:before="100" w:beforeAutospacing="1"/>
        <w:jc w:val="left"/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</w:pPr>
      <w:r w:rsidRPr="0084691E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t>Постигане на високи резултати от вътрешно и външно оценяване.</w:t>
      </w:r>
      <w:r w:rsidR="00861D1A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t xml:space="preserve"> </w:t>
      </w:r>
    </w:p>
    <w:p w:rsidR="0084691E" w:rsidRPr="0084691E" w:rsidRDefault="0084691E" w:rsidP="0084691E">
      <w:pPr>
        <w:numPr>
          <w:ilvl w:val="0"/>
          <w:numId w:val="2"/>
        </w:numPr>
        <w:spacing w:before="100" w:beforeAutospacing="1"/>
        <w:jc w:val="left"/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</w:pPr>
      <w:r w:rsidRPr="0084691E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t>Взаимодействие с родителската общност и другите заинтересовани представители на местната общност.</w:t>
      </w:r>
    </w:p>
    <w:p w:rsidR="0084691E" w:rsidRPr="0084691E" w:rsidRDefault="0084691E" w:rsidP="0084691E">
      <w:pPr>
        <w:numPr>
          <w:ilvl w:val="0"/>
          <w:numId w:val="2"/>
        </w:numPr>
        <w:spacing w:before="100" w:beforeAutospacing="1"/>
        <w:jc w:val="left"/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</w:pPr>
      <w:r w:rsidRPr="0084691E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t>Подобрение във външната и вътрешната среда на детската градина.</w:t>
      </w:r>
    </w:p>
    <w:p w:rsidR="002B0B98" w:rsidRPr="00861D1A" w:rsidRDefault="0084691E" w:rsidP="002B0B98">
      <w:pPr>
        <w:numPr>
          <w:ilvl w:val="0"/>
          <w:numId w:val="2"/>
        </w:numPr>
        <w:spacing w:before="100" w:beforeAutospacing="1"/>
        <w:jc w:val="left"/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</w:pPr>
      <w:r w:rsidRPr="0084691E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t>Разработване на собствени програми и системи</w:t>
      </w:r>
      <w:r w:rsidR="00861D1A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br/>
        <w:t xml:space="preserve">   </w:t>
      </w:r>
      <w:r w:rsidR="002B0B98" w:rsidRPr="00861D1A">
        <w:rPr>
          <w:rFonts w:ascii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t xml:space="preserve"> 1.Програма за превенция на напускане на деца от подготвителните групи на детската градина;</w:t>
      </w:r>
      <w:r w:rsidR="002B0B98" w:rsidRPr="00861D1A">
        <w:rPr>
          <w:rFonts w:ascii="Times New Roman" w:hAnsi="Times New Roman" w:cs="Times New Roman"/>
          <w:color w:val="auto"/>
          <w:sz w:val="24"/>
          <w:szCs w:val="24"/>
          <w:shd w:val="clear" w:color="auto" w:fill="auto"/>
          <w:lang w:val="en-US" w:eastAsia="bg-BG"/>
        </w:rPr>
        <w:br/>
      </w:r>
      <w:r w:rsidR="002B0B98" w:rsidRPr="00861D1A">
        <w:rPr>
          <w:rFonts w:ascii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t xml:space="preserve">  </w:t>
      </w:r>
      <w:r w:rsidR="00861D1A">
        <w:rPr>
          <w:rFonts w:ascii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t xml:space="preserve">  </w:t>
      </w:r>
      <w:r w:rsidR="002B0B98" w:rsidRPr="00861D1A">
        <w:rPr>
          <w:rFonts w:ascii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t>2. Програма за предоставяне на равни възможности и за приобщаване на децата към образователния процес;</w:t>
      </w:r>
      <w:r w:rsidR="002B0B98" w:rsidRPr="00861D1A">
        <w:rPr>
          <w:rFonts w:ascii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br/>
        <w:t xml:space="preserve">    </w:t>
      </w:r>
      <w:r w:rsidR="002B0B98" w:rsidRPr="00861D1A">
        <w:rPr>
          <w:rFonts w:ascii="Times New Roman" w:hAnsi="Times New Roman" w:cs="Times New Roman"/>
          <w:color w:val="auto"/>
          <w:sz w:val="24"/>
          <w:szCs w:val="24"/>
          <w:shd w:val="clear" w:color="auto" w:fill="auto"/>
          <w:lang w:val="en-US" w:eastAsia="bg-BG"/>
        </w:rPr>
        <w:t>3</w:t>
      </w:r>
      <w:r w:rsidR="002B0B98" w:rsidRPr="00861D1A">
        <w:rPr>
          <w:rFonts w:ascii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t>.Механизъм за противодействие на насилието;</w:t>
      </w:r>
      <w:r w:rsidR="002B0B98" w:rsidRPr="00861D1A">
        <w:rPr>
          <w:rFonts w:ascii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br/>
        <w:t xml:space="preserve">    </w:t>
      </w:r>
      <w:r w:rsidR="002B0B98" w:rsidRPr="00861D1A">
        <w:rPr>
          <w:rFonts w:ascii="Times New Roman" w:hAnsi="Times New Roman" w:cs="Times New Roman"/>
          <w:color w:val="auto"/>
          <w:sz w:val="24"/>
          <w:szCs w:val="24"/>
          <w:shd w:val="clear" w:color="auto" w:fill="auto"/>
          <w:lang w:val="en-US" w:eastAsia="bg-BG"/>
        </w:rPr>
        <w:t>4</w:t>
      </w:r>
      <w:r w:rsidR="002B0B98" w:rsidRPr="00861D1A">
        <w:rPr>
          <w:rFonts w:ascii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t>.Етичен кодекс;</w:t>
      </w:r>
      <w:r w:rsidR="002B0B98" w:rsidRPr="00861D1A">
        <w:rPr>
          <w:rFonts w:ascii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br/>
        <w:t xml:space="preserve">    </w:t>
      </w:r>
      <w:r w:rsidR="002B0B98" w:rsidRPr="00861D1A">
        <w:rPr>
          <w:rFonts w:ascii="Times New Roman" w:hAnsi="Times New Roman" w:cs="Times New Roman"/>
          <w:color w:val="auto"/>
          <w:sz w:val="24"/>
          <w:szCs w:val="24"/>
          <w:shd w:val="clear" w:color="auto" w:fill="auto"/>
          <w:lang w:val="en-US" w:eastAsia="bg-BG"/>
        </w:rPr>
        <w:t>5</w:t>
      </w:r>
      <w:r w:rsidR="002B0B98" w:rsidRPr="00861D1A">
        <w:rPr>
          <w:rFonts w:ascii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t>.Базисни правила за поведение в групите</w:t>
      </w:r>
      <w:r w:rsidR="00861D1A">
        <w:rPr>
          <w:rFonts w:ascii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t>.</w:t>
      </w:r>
    </w:p>
    <w:p w:rsidR="002B0B98" w:rsidRPr="00954471" w:rsidRDefault="002B0B98" w:rsidP="002B0B98">
      <w:pPr>
        <w:jc w:val="left"/>
        <w:rPr>
          <w:rFonts w:ascii="Times New Roman" w:hAnsi="Times New Roman" w:cs="Times New Roman"/>
          <w:b/>
          <w:color w:val="auto"/>
          <w:sz w:val="24"/>
          <w:szCs w:val="24"/>
          <w:shd w:val="clear" w:color="auto" w:fill="auto"/>
          <w:lang w:eastAsia="bg-BG"/>
        </w:rPr>
      </w:pPr>
      <w:r w:rsidRPr="00954471">
        <w:rPr>
          <w:rFonts w:ascii="Times New Roman" w:hAnsi="Times New Roman" w:cs="Times New Roman"/>
          <w:b/>
          <w:color w:val="auto"/>
          <w:sz w:val="24"/>
          <w:szCs w:val="24"/>
          <w:shd w:val="clear" w:color="auto" w:fill="auto"/>
          <w:lang w:eastAsia="bg-BG"/>
        </w:rPr>
        <w:t>ІІ. ЦЕЛИ И ДЕЙНОСТИ ЗА ПОВИШАВАНЕ КАЧЕСТВОТО НА ОБРАЗОВАНИЕ</w:t>
      </w:r>
    </w:p>
    <w:p w:rsidR="0084691E" w:rsidRPr="00954471" w:rsidRDefault="005D73AF" w:rsidP="00954471">
      <w:pPr>
        <w:spacing w:before="100" w:beforeAutospacing="1"/>
        <w:jc w:val="left"/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shd w:val="clear" w:color="auto" w:fill="auto"/>
          <w:lang w:eastAsia="bg-BG"/>
        </w:rPr>
      </w:pPr>
      <w:r w:rsidRPr="00462849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shd w:val="clear" w:color="auto" w:fill="auto"/>
          <w:lang w:eastAsia="bg-BG"/>
        </w:rPr>
        <w:t>1.</w:t>
      </w:r>
      <w:r w:rsidR="0084691E" w:rsidRPr="00462849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shd w:val="clear" w:color="auto" w:fill="auto"/>
          <w:lang w:eastAsia="bg-BG"/>
        </w:rPr>
        <w:t>Повишаване на качеството на предоставяното образование, възпитание и социализация</w:t>
      </w:r>
      <w:r w:rsidR="00462849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shd w:val="clear" w:color="auto" w:fill="auto"/>
          <w:lang w:eastAsia="bg-BG"/>
        </w:rPr>
        <w:t>.</w:t>
      </w:r>
      <w:r w:rsidR="00462849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br/>
      </w:r>
      <w:r w:rsidR="0084691E" w:rsidRPr="0084691E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shd w:val="clear" w:color="auto" w:fill="auto"/>
          <w:lang w:eastAsia="bg-BG"/>
        </w:rPr>
        <w:t>Цели:</w:t>
      </w:r>
      <w:r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br/>
        <w:t xml:space="preserve"> </w:t>
      </w:r>
      <w:r w:rsidR="00462849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t xml:space="preserve">  </w:t>
      </w:r>
      <w:r w:rsidR="0084691E" w:rsidRPr="0084691E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t>1.Осигуряване на качествено и ефективно образов</w:t>
      </w:r>
      <w:r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t>ание, възпитание и социализация</w:t>
      </w:r>
      <w:r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br/>
      </w:r>
      <w:r w:rsidR="0084691E" w:rsidRPr="0084691E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t> </w:t>
      </w:r>
      <w:r w:rsidR="00462849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t xml:space="preserve">  </w:t>
      </w:r>
      <w:r w:rsidR="0084691E" w:rsidRPr="0084691E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t>2.Разширяване и стимулиране на формите за обучение и възпитание в дух на демокрация, гражданска отговорност и патриотизъм, здравно и екологично възпитание, физическа активност и спорт.</w:t>
      </w:r>
      <w:r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br/>
      </w:r>
      <w:r w:rsidR="00462849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t xml:space="preserve">  </w:t>
      </w:r>
      <w:r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t xml:space="preserve"> </w:t>
      </w:r>
      <w:r w:rsidR="0084691E" w:rsidRPr="0084691E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t>3.По-широко навлизане на нови методи на педагогическо взаимодействие и обучение (</w:t>
      </w:r>
      <w:proofErr w:type="spellStart"/>
      <w:r w:rsidR="0084691E" w:rsidRPr="0084691E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t>интерактивност</w:t>
      </w:r>
      <w:proofErr w:type="spellEnd"/>
      <w:r w:rsidR="0084691E" w:rsidRPr="0084691E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t>, иновативност, проектна работа).</w:t>
      </w:r>
    </w:p>
    <w:p w:rsidR="0084691E" w:rsidRPr="0084691E" w:rsidRDefault="0084691E" w:rsidP="0084691E">
      <w:pPr>
        <w:spacing w:before="100" w:beforeAutospacing="1"/>
        <w:jc w:val="left"/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</w:pPr>
      <w:r w:rsidRPr="0084691E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t> </w:t>
      </w:r>
      <w:r w:rsidRPr="0084691E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shd w:val="clear" w:color="auto" w:fill="auto"/>
          <w:lang w:eastAsia="bg-BG"/>
        </w:rPr>
        <w:t>Дейности за постигане на целите:</w:t>
      </w:r>
    </w:p>
    <w:p w:rsidR="0084691E" w:rsidRPr="0084691E" w:rsidRDefault="0084691E" w:rsidP="0084691E">
      <w:pPr>
        <w:numPr>
          <w:ilvl w:val="0"/>
          <w:numId w:val="3"/>
        </w:numPr>
        <w:spacing w:before="100" w:beforeAutospacing="1"/>
        <w:jc w:val="left"/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</w:pPr>
      <w:r w:rsidRPr="0084691E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t>Повишаване познавателната активност на децата при педагогическото взаимодействие</w:t>
      </w:r>
      <w:r w:rsidR="00462849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t>;</w:t>
      </w:r>
    </w:p>
    <w:p w:rsidR="0084691E" w:rsidRPr="0084691E" w:rsidRDefault="0084691E" w:rsidP="0084691E">
      <w:pPr>
        <w:numPr>
          <w:ilvl w:val="0"/>
          <w:numId w:val="3"/>
        </w:numPr>
        <w:spacing w:before="100" w:beforeAutospacing="1"/>
        <w:jc w:val="left"/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</w:pPr>
      <w:r w:rsidRPr="0084691E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t>Създаване на условия за изяви на децата</w:t>
      </w:r>
      <w:r w:rsidR="00462849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t>;</w:t>
      </w:r>
    </w:p>
    <w:p w:rsidR="0084691E" w:rsidRPr="0084691E" w:rsidRDefault="0084691E" w:rsidP="0084691E">
      <w:pPr>
        <w:numPr>
          <w:ilvl w:val="0"/>
          <w:numId w:val="3"/>
        </w:numPr>
        <w:spacing w:before="100" w:beforeAutospacing="1"/>
        <w:jc w:val="left"/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</w:pPr>
      <w:r w:rsidRPr="0084691E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t>Повишаване качеството на публичните изяви на децата</w:t>
      </w:r>
      <w:r w:rsidR="00462849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t>;</w:t>
      </w:r>
    </w:p>
    <w:p w:rsidR="0084691E" w:rsidRPr="0084691E" w:rsidRDefault="0084691E" w:rsidP="0084691E">
      <w:pPr>
        <w:numPr>
          <w:ilvl w:val="0"/>
          <w:numId w:val="3"/>
        </w:numPr>
        <w:spacing w:before="100" w:beforeAutospacing="1"/>
        <w:jc w:val="left"/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</w:pPr>
      <w:r w:rsidRPr="0084691E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t>Осъществяване на допълнителна работа с децата. Откриване на заложбите на всяко дете и насочване на развитието му в област, в която то ще изяви най-добре своя потенциал. Развиване и подобряване на индивидуалната и диференцирана работа с децата</w:t>
      </w:r>
      <w:r w:rsidR="00462849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t>;</w:t>
      </w:r>
    </w:p>
    <w:p w:rsidR="0084691E" w:rsidRPr="0084691E" w:rsidRDefault="0084691E" w:rsidP="0084691E">
      <w:pPr>
        <w:numPr>
          <w:ilvl w:val="0"/>
          <w:numId w:val="3"/>
        </w:numPr>
        <w:spacing w:before="100" w:beforeAutospacing="1"/>
        <w:jc w:val="left"/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</w:pPr>
      <w:r w:rsidRPr="0084691E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t xml:space="preserve">Прилагане на подходи, основани на демократични принципи и развити образователни модели, свързани с повишаване </w:t>
      </w:r>
      <w:proofErr w:type="spellStart"/>
      <w:r w:rsidRPr="0084691E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t>успеваемостта</w:t>
      </w:r>
      <w:proofErr w:type="spellEnd"/>
      <w:r w:rsidRPr="0084691E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t xml:space="preserve"> на децата в обучението;</w:t>
      </w:r>
    </w:p>
    <w:p w:rsidR="0084691E" w:rsidRPr="0084691E" w:rsidRDefault="0084691E" w:rsidP="0084691E">
      <w:pPr>
        <w:numPr>
          <w:ilvl w:val="0"/>
          <w:numId w:val="3"/>
        </w:numPr>
        <w:spacing w:before="100" w:beforeAutospacing="1"/>
        <w:jc w:val="left"/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</w:pPr>
      <w:r w:rsidRPr="0084691E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t>Поставяне на детето в активна позиция по отношения на усвояването на нови знания и практическата им приложимост ;</w:t>
      </w:r>
    </w:p>
    <w:p w:rsidR="0084691E" w:rsidRPr="0084691E" w:rsidRDefault="0084691E" w:rsidP="0084691E">
      <w:pPr>
        <w:numPr>
          <w:ilvl w:val="0"/>
          <w:numId w:val="3"/>
        </w:numPr>
        <w:spacing w:before="100" w:beforeAutospacing="1"/>
        <w:jc w:val="left"/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</w:pPr>
      <w:r w:rsidRPr="0084691E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t>Използване на иновативни педагогични методи и форми за предаване и усвояване на знания;</w:t>
      </w:r>
    </w:p>
    <w:p w:rsidR="0084691E" w:rsidRPr="0084691E" w:rsidRDefault="0084691E" w:rsidP="0084691E">
      <w:pPr>
        <w:numPr>
          <w:ilvl w:val="0"/>
          <w:numId w:val="3"/>
        </w:numPr>
        <w:spacing w:before="100" w:beforeAutospacing="1"/>
        <w:jc w:val="left"/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</w:pPr>
      <w:r w:rsidRPr="0084691E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t>Извършване на ефективна диференцирана работа с деца със СОП;</w:t>
      </w:r>
    </w:p>
    <w:p w:rsidR="0084691E" w:rsidRPr="0084691E" w:rsidRDefault="0084691E" w:rsidP="0084691E">
      <w:pPr>
        <w:numPr>
          <w:ilvl w:val="0"/>
          <w:numId w:val="3"/>
        </w:numPr>
        <w:spacing w:before="100" w:beforeAutospacing="1"/>
        <w:jc w:val="left"/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</w:pPr>
      <w:r w:rsidRPr="0084691E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t>Стриктно спазване на изискванията:за безопасност на труда и Правилника за вътрешния ред, закони и наредби, свързани с образованието, опазване на живота и здравето на децата;превенция на различни форми на дискриминация сред деца, педагогически и непедагогически персонал; здравословни и безопасни условия на обучение, възпитание и труд;</w:t>
      </w:r>
    </w:p>
    <w:p w:rsidR="0084691E" w:rsidRPr="0084691E" w:rsidRDefault="0084691E" w:rsidP="0084691E">
      <w:pPr>
        <w:numPr>
          <w:ilvl w:val="0"/>
          <w:numId w:val="3"/>
        </w:numPr>
        <w:spacing w:before="100" w:beforeAutospacing="1"/>
        <w:jc w:val="left"/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</w:pPr>
      <w:r w:rsidRPr="0084691E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t>Засилване взаимодействието с родителите и други заинтересовани представители на общността;</w:t>
      </w:r>
    </w:p>
    <w:p w:rsidR="0084691E" w:rsidRPr="0084691E" w:rsidRDefault="0084691E" w:rsidP="0084691E">
      <w:pPr>
        <w:numPr>
          <w:ilvl w:val="0"/>
          <w:numId w:val="3"/>
        </w:numPr>
        <w:spacing w:before="100" w:beforeAutospacing="1"/>
        <w:jc w:val="left"/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</w:pPr>
      <w:r w:rsidRPr="0084691E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t>Използване на създадени мултимедийни материали;</w:t>
      </w:r>
    </w:p>
    <w:p w:rsidR="0084691E" w:rsidRPr="0084691E" w:rsidRDefault="0084691E" w:rsidP="0084691E">
      <w:pPr>
        <w:numPr>
          <w:ilvl w:val="0"/>
          <w:numId w:val="3"/>
        </w:numPr>
        <w:spacing w:before="100" w:beforeAutospacing="1"/>
        <w:jc w:val="left"/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</w:pPr>
      <w:r w:rsidRPr="0084691E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t>Повишаване на социалните умения на децата чрез подпомагане на физическото, социалното и личностното им развитие</w:t>
      </w:r>
      <w:r w:rsidR="00462849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t>.</w:t>
      </w:r>
    </w:p>
    <w:p w:rsidR="0084691E" w:rsidRPr="0084691E" w:rsidRDefault="005D73AF" w:rsidP="00462849">
      <w:pPr>
        <w:spacing w:before="100" w:beforeAutospacing="1"/>
        <w:jc w:val="left"/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</w:pPr>
      <w:r w:rsidRPr="00462849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shd w:val="clear" w:color="auto" w:fill="auto"/>
          <w:lang w:eastAsia="bg-BG"/>
        </w:rPr>
        <w:lastRenderedPageBreak/>
        <w:t>2.</w:t>
      </w:r>
      <w:r w:rsidR="0084691E" w:rsidRPr="00462849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shd w:val="clear" w:color="auto" w:fill="auto"/>
          <w:lang w:eastAsia="bg-BG"/>
        </w:rPr>
        <w:t>Развитие на системата за поддържане и повишаване квалификацията на учителите</w:t>
      </w:r>
      <w:r w:rsidR="00954471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br/>
      </w:r>
      <w:r w:rsidR="0084691E" w:rsidRPr="0084691E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t> </w:t>
      </w:r>
      <w:r w:rsidR="0084691E" w:rsidRPr="0084691E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shd w:val="clear" w:color="auto" w:fill="auto"/>
          <w:lang w:eastAsia="bg-BG"/>
        </w:rPr>
        <w:t>Цели:</w:t>
      </w:r>
      <w:r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br/>
      </w:r>
      <w:r w:rsidR="0084691E" w:rsidRPr="0084691E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t> </w:t>
      </w:r>
      <w:r w:rsidR="00462849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t xml:space="preserve">     </w:t>
      </w:r>
      <w:r w:rsidR="0084691E" w:rsidRPr="0084691E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t xml:space="preserve">1.Утвърждаване на авторитета и подпомагане на кариерното развитие на учителите, </w:t>
      </w:r>
      <w:r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t xml:space="preserve"> </w:t>
      </w:r>
      <w:r w:rsidR="0084691E" w:rsidRPr="0084691E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t>работещи в детската градина.</w:t>
      </w:r>
      <w:r w:rsidR="00462849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br/>
        <w:t xml:space="preserve">     2.</w:t>
      </w:r>
      <w:r w:rsidR="0084691E" w:rsidRPr="0084691E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t>Продължаване /Оптимизиране/ структурата на изградената система за квалификация.</w:t>
      </w:r>
      <w:r w:rsidR="00462849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br/>
        <w:t xml:space="preserve">    </w:t>
      </w:r>
      <w:r w:rsidR="00954471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t xml:space="preserve"> </w:t>
      </w:r>
      <w:r w:rsidR="00462849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t>3.</w:t>
      </w:r>
      <w:r w:rsidR="0084691E" w:rsidRPr="0084691E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t>Разработване на вътрешна система за повишаване на качеството на резултатите.</w:t>
      </w:r>
    </w:p>
    <w:p w:rsidR="0084691E" w:rsidRPr="0084691E" w:rsidRDefault="0084691E" w:rsidP="0084691E">
      <w:pPr>
        <w:spacing w:before="100" w:beforeAutospacing="1"/>
        <w:jc w:val="left"/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</w:pPr>
      <w:r w:rsidRPr="0084691E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t> </w:t>
      </w:r>
      <w:r w:rsidRPr="0084691E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shd w:val="clear" w:color="auto" w:fill="auto"/>
          <w:lang w:eastAsia="bg-BG"/>
        </w:rPr>
        <w:t>Дейности за постигане на целите:</w:t>
      </w:r>
    </w:p>
    <w:p w:rsidR="0084691E" w:rsidRPr="0084691E" w:rsidRDefault="0084691E" w:rsidP="0084691E">
      <w:pPr>
        <w:numPr>
          <w:ilvl w:val="0"/>
          <w:numId w:val="5"/>
        </w:numPr>
        <w:spacing w:before="100" w:beforeAutospacing="1"/>
        <w:jc w:val="left"/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</w:pPr>
      <w:r w:rsidRPr="0084691E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t xml:space="preserve">Усъвършенстване на създадената система за квалификация, повишаване личната квалификация от всеки учител. Провеждане на въвеждаща, поддържаща и </w:t>
      </w:r>
      <w:proofErr w:type="spellStart"/>
      <w:r w:rsidRPr="0084691E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t>надграждаща</w:t>
      </w:r>
      <w:proofErr w:type="spellEnd"/>
      <w:r w:rsidRPr="0084691E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t xml:space="preserve"> квалификация на педагогическата колегия.</w:t>
      </w:r>
    </w:p>
    <w:p w:rsidR="0084691E" w:rsidRPr="0084691E" w:rsidRDefault="0084691E" w:rsidP="0084691E">
      <w:pPr>
        <w:numPr>
          <w:ilvl w:val="0"/>
          <w:numId w:val="5"/>
        </w:numPr>
        <w:spacing w:before="100" w:beforeAutospacing="1"/>
        <w:jc w:val="left"/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</w:pPr>
      <w:r w:rsidRPr="0084691E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t>Използване на разнообразни форми на квалификационна работа - проблемна група, практикум, тренинг, семинар, лектория, дискусия, участие в научна-практическа конференция, информация от библиотека, интернет.</w:t>
      </w:r>
    </w:p>
    <w:p w:rsidR="0084691E" w:rsidRPr="0084691E" w:rsidRDefault="0084691E" w:rsidP="0084691E">
      <w:pPr>
        <w:numPr>
          <w:ilvl w:val="0"/>
          <w:numId w:val="5"/>
        </w:numPr>
        <w:spacing w:before="100" w:beforeAutospacing="1"/>
        <w:jc w:val="left"/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</w:pPr>
      <w:r w:rsidRPr="0084691E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t>Създаване на възможност за повишаване на професионално-квалификационната степен за всеки член на педагогическата колегия.</w:t>
      </w:r>
    </w:p>
    <w:p w:rsidR="0084691E" w:rsidRPr="0084691E" w:rsidRDefault="0084691E" w:rsidP="0084691E">
      <w:pPr>
        <w:numPr>
          <w:ilvl w:val="0"/>
          <w:numId w:val="5"/>
        </w:numPr>
        <w:spacing w:before="100" w:beforeAutospacing="1"/>
        <w:jc w:val="left"/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</w:pPr>
      <w:r w:rsidRPr="0084691E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t>Създаване на условия за повишаване реалните резултати от възпитанието и обучението - засилване качеството на предварителната подготовка, спазване задълженията, произтичащи от ЗПУО и вътрешните правилници и наредби.</w:t>
      </w:r>
    </w:p>
    <w:p w:rsidR="0084691E" w:rsidRPr="0084691E" w:rsidRDefault="0084691E" w:rsidP="0084691E">
      <w:pPr>
        <w:numPr>
          <w:ilvl w:val="0"/>
          <w:numId w:val="5"/>
        </w:numPr>
        <w:spacing w:before="100" w:beforeAutospacing="1"/>
        <w:jc w:val="left"/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</w:pPr>
      <w:r w:rsidRPr="0084691E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t>Обмен на информация и съобщения чрез електронната поща.</w:t>
      </w:r>
    </w:p>
    <w:p w:rsidR="0084691E" w:rsidRPr="0084691E" w:rsidRDefault="0084691E" w:rsidP="0084691E">
      <w:pPr>
        <w:numPr>
          <w:ilvl w:val="0"/>
          <w:numId w:val="5"/>
        </w:numPr>
        <w:spacing w:before="100" w:beforeAutospacing="1"/>
        <w:jc w:val="left"/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</w:pPr>
      <w:r w:rsidRPr="0084691E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t>Участие във формите за квалификация, организирани на регионално и национално ниво.</w:t>
      </w:r>
    </w:p>
    <w:p w:rsidR="0084691E" w:rsidRPr="0084691E" w:rsidRDefault="0084691E" w:rsidP="0084691E">
      <w:pPr>
        <w:numPr>
          <w:ilvl w:val="0"/>
          <w:numId w:val="5"/>
        </w:numPr>
        <w:spacing w:before="100" w:beforeAutospacing="1"/>
        <w:jc w:val="left"/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</w:pPr>
      <w:r w:rsidRPr="0084691E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t>Разширяване и усъвършенстване на моделите и формите за контрол, чрез разработване на актуализирани оценъчни карти.</w:t>
      </w:r>
    </w:p>
    <w:p w:rsidR="0084691E" w:rsidRPr="00737DB5" w:rsidRDefault="0084691E" w:rsidP="0084691E">
      <w:pPr>
        <w:numPr>
          <w:ilvl w:val="0"/>
          <w:numId w:val="5"/>
        </w:numPr>
        <w:spacing w:before="100" w:beforeAutospacing="1"/>
        <w:jc w:val="left"/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</w:pPr>
      <w:r w:rsidRPr="00737DB5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t>Създаване на механизъм за вътрешен мониторинг и контрол на качеството</w:t>
      </w:r>
    </w:p>
    <w:p w:rsidR="0084691E" w:rsidRPr="0084691E" w:rsidRDefault="009F6794" w:rsidP="0084691E">
      <w:pPr>
        <w:spacing w:before="100" w:beforeAutospacing="1"/>
        <w:jc w:val="left"/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</w:pPr>
      <w:r w:rsidRPr="00462849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shd w:val="clear" w:color="auto" w:fill="auto"/>
          <w:lang w:eastAsia="bg-BG"/>
        </w:rPr>
        <w:t>3.</w:t>
      </w:r>
      <w:r w:rsidR="0084691E" w:rsidRPr="00462849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shd w:val="clear" w:color="auto" w:fill="auto"/>
          <w:lang w:eastAsia="bg-BG"/>
        </w:rPr>
        <w:t>Утвърждаване на детската градина, като прилагащо иновативни подходи:</w:t>
      </w:r>
      <w:r w:rsidR="00954471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br/>
      </w:r>
      <w:r w:rsidR="0084691E" w:rsidRPr="0084691E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shd w:val="clear" w:color="auto" w:fill="auto"/>
          <w:lang w:eastAsia="bg-BG"/>
        </w:rPr>
        <w:t>Цели:</w:t>
      </w:r>
      <w:r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br/>
      </w:r>
      <w:r w:rsidR="00462849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t xml:space="preserve">   </w:t>
      </w:r>
      <w:r w:rsidR="0084691E" w:rsidRPr="0084691E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t>1.Използване на иновативни технологии;</w:t>
      </w:r>
      <w:r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br/>
      </w:r>
      <w:r w:rsidR="00462849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t xml:space="preserve">   </w:t>
      </w:r>
      <w:r w:rsidR="0084691E" w:rsidRPr="0084691E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t xml:space="preserve">2.Реализиране на ефективна рекламна кампания за използване на иновативните </w:t>
      </w:r>
      <w:r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t xml:space="preserve"> </w:t>
      </w:r>
      <w:r w:rsidR="0084691E" w:rsidRPr="0084691E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t>технологии и отразяване постиженията на детската градина</w:t>
      </w:r>
      <w:r w:rsidR="00462849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t>.</w:t>
      </w:r>
      <w:r w:rsidR="00954471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br/>
      </w:r>
      <w:r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br/>
      </w:r>
      <w:r w:rsidR="0084691E" w:rsidRPr="0084691E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shd w:val="clear" w:color="auto" w:fill="auto"/>
          <w:lang w:eastAsia="bg-BG"/>
        </w:rPr>
        <w:t>Дейности за постигане на целите:</w:t>
      </w:r>
    </w:p>
    <w:p w:rsidR="0084691E" w:rsidRPr="0084691E" w:rsidRDefault="0084691E" w:rsidP="0084691E">
      <w:pPr>
        <w:numPr>
          <w:ilvl w:val="0"/>
          <w:numId w:val="6"/>
        </w:numPr>
        <w:spacing w:before="100" w:beforeAutospacing="1"/>
        <w:jc w:val="left"/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</w:pPr>
      <w:r w:rsidRPr="0084691E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t>Осигуряване на условия за използване на иновативни технологии;</w:t>
      </w:r>
    </w:p>
    <w:p w:rsidR="0084691E" w:rsidRPr="0084691E" w:rsidRDefault="0084691E" w:rsidP="0084691E">
      <w:pPr>
        <w:numPr>
          <w:ilvl w:val="0"/>
          <w:numId w:val="6"/>
        </w:numPr>
        <w:spacing w:before="100" w:beforeAutospacing="1"/>
        <w:jc w:val="left"/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</w:pPr>
      <w:r w:rsidRPr="0084691E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t>Прилагане на иновативни методи и технологични средства за обучение</w:t>
      </w:r>
    </w:p>
    <w:p w:rsidR="0084691E" w:rsidRPr="0084691E" w:rsidRDefault="0084691E" w:rsidP="0084691E">
      <w:pPr>
        <w:numPr>
          <w:ilvl w:val="0"/>
          <w:numId w:val="6"/>
        </w:numPr>
        <w:spacing w:before="100" w:beforeAutospacing="1"/>
        <w:jc w:val="left"/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</w:pPr>
      <w:r w:rsidRPr="0084691E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t>Организиране „Ден на отворените врати” в детската градина.</w:t>
      </w:r>
    </w:p>
    <w:p w:rsidR="0084691E" w:rsidRPr="0084691E" w:rsidRDefault="0084691E" w:rsidP="0084691E">
      <w:pPr>
        <w:numPr>
          <w:ilvl w:val="0"/>
          <w:numId w:val="6"/>
        </w:numPr>
        <w:spacing w:before="100" w:beforeAutospacing="1"/>
        <w:jc w:val="left"/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</w:pPr>
      <w:r w:rsidRPr="0084691E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t>Изготвяне и издаване на информационни, рекламни и други видове табла, , рекламни материали и електронни информационни средства, поддържа се динамичен сайт на детската градина.</w:t>
      </w:r>
    </w:p>
    <w:p w:rsidR="0084691E" w:rsidRPr="0084691E" w:rsidRDefault="009F6794" w:rsidP="0084691E">
      <w:pPr>
        <w:spacing w:before="100" w:beforeAutospacing="1"/>
        <w:jc w:val="left"/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</w:pPr>
      <w:r w:rsidRPr="00462849">
        <w:rPr>
          <w:rFonts w:ascii="Times New Roman" w:eastAsia="Times New Roman" w:hAnsi="Times New Roman" w:cs="Times New Roman"/>
          <w:b/>
          <w:color w:val="auto"/>
          <w:sz w:val="24"/>
          <w:szCs w:val="24"/>
          <w:shd w:val="clear" w:color="auto" w:fill="auto"/>
          <w:lang w:eastAsia="bg-BG"/>
        </w:rPr>
        <w:t>4.</w:t>
      </w:r>
      <w:r w:rsidR="0084691E" w:rsidRPr="00462849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shd w:val="clear" w:color="auto" w:fill="auto"/>
          <w:lang w:eastAsia="bg-BG"/>
        </w:rPr>
        <w:t xml:space="preserve">Осигуряване на равен достъп до качествено образование и </w:t>
      </w:r>
      <w:r w:rsidRPr="00462849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shd w:val="clear" w:color="auto" w:fill="auto"/>
          <w:lang w:eastAsia="bg-BG"/>
        </w:rPr>
        <w:t xml:space="preserve"> </w:t>
      </w:r>
      <w:r w:rsidR="0084691E" w:rsidRPr="00462849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shd w:val="clear" w:color="auto" w:fill="auto"/>
          <w:lang w:eastAsia="bg-BG"/>
        </w:rPr>
        <w:t>възпитание</w:t>
      </w:r>
      <w:r w:rsidR="00954471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br/>
      </w:r>
      <w:r w:rsidR="0084691E" w:rsidRPr="0084691E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shd w:val="clear" w:color="auto" w:fill="auto"/>
          <w:lang w:eastAsia="bg-BG"/>
        </w:rPr>
        <w:t>Цели:</w:t>
      </w:r>
      <w:r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br/>
      </w:r>
      <w:r w:rsidR="0084691E" w:rsidRPr="0084691E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t> </w:t>
      </w:r>
      <w:r w:rsidR="00462849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t xml:space="preserve">   </w:t>
      </w:r>
      <w:r w:rsidR="0084691E" w:rsidRPr="0084691E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t>1.Осигуряване на качествено и ефективно образование, възпитание и социализация</w:t>
      </w:r>
      <w:r w:rsidR="00103879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t>;</w:t>
      </w:r>
      <w:r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br/>
      </w:r>
      <w:r w:rsidR="0084691E" w:rsidRPr="0084691E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t> </w:t>
      </w:r>
      <w:r w:rsidR="00462849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t xml:space="preserve">   </w:t>
      </w:r>
      <w:r w:rsidR="0084691E" w:rsidRPr="0084691E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t>2.Надграждане на знания и умения с цел развитие потенциала на всяко дете и възможност за пълноценна социална реализация</w:t>
      </w:r>
      <w:r w:rsidR="00103879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t>;</w:t>
      </w:r>
      <w:r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br/>
      </w:r>
      <w:r w:rsidR="00462849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t xml:space="preserve">   </w:t>
      </w:r>
      <w:r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t xml:space="preserve"> </w:t>
      </w:r>
      <w:r w:rsidR="0084691E" w:rsidRPr="0084691E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t>3.Обучение за работа в мултиетническа среда и деца със СОП</w:t>
      </w:r>
      <w:r w:rsidR="00103879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t>.</w:t>
      </w:r>
    </w:p>
    <w:p w:rsidR="0084691E" w:rsidRPr="0084691E" w:rsidRDefault="0084691E" w:rsidP="0084691E">
      <w:pPr>
        <w:spacing w:before="100" w:beforeAutospacing="1"/>
        <w:jc w:val="left"/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</w:pPr>
      <w:r w:rsidRPr="0084691E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t> </w:t>
      </w:r>
      <w:r w:rsidRPr="0084691E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shd w:val="clear" w:color="auto" w:fill="auto"/>
          <w:lang w:eastAsia="bg-BG"/>
        </w:rPr>
        <w:t>Дейности за постигане на целите:</w:t>
      </w:r>
    </w:p>
    <w:p w:rsidR="0084691E" w:rsidRPr="0084691E" w:rsidRDefault="0084691E" w:rsidP="0084691E">
      <w:pPr>
        <w:numPr>
          <w:ilvl w:val="0"/>
          <w:numId w:val="7"/>
        </w:numPr>
        <w:spacing w:before="100" w:beforeAutospacing="1"/>
        <w:jc w:val="left"/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</w:pPr>
      <w:r w:rsidRPr="0084691E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t>Съвместно обучение и възпитание на деца с различен етнически произход</w:t>
      </w:r>
      <w:r w:rsidR="00462849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t>;</w:t>
      </w:r>
    </w:p>
    <w:p w:rsidR="0084691E" w:rsidRPr="0084691E" w:rsidRDefault="0084691E" w:rsidP="0084691E">
      <w:pPr>
        <w:numPr>
          <w:ilvl w:val="0"/>
          <w:numId w:val="7"/>
        </w:numPr>
        <w:spacing w:before="100" w:beforeAutospacing="1"/>
        <w:jc w:val="left"/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</w:pPr>
      <w:r w:rsidRPr="0084691E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t>Диференциране на грижите спрямо различните потребности на децата</w:t>
      </w:r>
      <w:r w:rsidR="00462849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t>;</w:t>
      </w:r>
    </w:p>
    <w:p w:rsidR="0084691E" w:rsidRPr="0084691E" w:rsidRDefault="0084691E" w:rsidP="0084691E">
      <w:pPr>
        <w:numPr>
          <w:ilvl w:val="0"/>
          <w:numId w:val="7"/>
        </w:numPr>
        <w:spacing w:before="100" w:beforeAutospacing="1"/>
        <w:jc w:val="left"/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</w:pPr>
      <w:r w:rsidRPr="0084691E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t>Работа в мултиетническа среда</w:t>
      </w:r>
      <w:r w:rsidR="00462849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t>;</w:t>
      </w:r>
    </w:p>
    <w:p w:rsidR="0084691E" w:rsidRPr="0084691E" w:rsidRDefault="0084691E" w:rsidP="0084691E">
      <w:pPr>
        <w:numPr>
          <w:ilvl w:val="0"/>
          <w:numId w:val="7"/>
        </w:numPr>
        <w:spacing w:before="100" w:beforeAutospacing="1"/>
        <w:jc w:val="left"/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</w:pPr>
      <w:r w:rsidRPr="0084691E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t>Работа с деца със специални образователни потребности</w:t>
      </w:r>
      <w:r w:rsidR="00462849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t>;</w:t>
      </w:r>
    </w:p>
    <w:p w:rsidR="0084691E" w:rsidRPr="0084691E" w:rsidRDefault="0084691E" w:rsidP="0084691E">
      <w:pPr>
        <w:numPr>
          <w:ilvl w:val="0"/>
          <w:numId w:val="7"/>
        </w:numPr>
        <w:spacing w:before="100" w:beforeAutospacing="1"/>
        <w:jc w:val="left"/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</w:pPr>
      <w:r w:rsidRPr="0084691E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t>Изграждане на действаща система от консултации за детската градина</w:t>
      </w:r>
      <w:r w:rsidR="00462849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t>;</w:t>
      </w:r>
    </w:p>
    <w:p w:rsidR="0084691E" w:rsidRPr="0084691E" w:rsidRDefault="0084691E" w:rsidP="0084691E">
      <w:pPr>
        <w:numPr>
          <w:ilvl w:val="0"/>
          <w:numId w:val="7"/>
        </w:numPr>
        <w:spacing w:before="100" w:beforeAutospacing="1"/>
        <w:jc w:val="left"/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</w:pPr>
      <w:r w:rsidRPr="0084691E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t>Интегрирано обучение на деца със СОП или хронични заболявания и деца от уязвими групи</w:t>
      </w:r>
      <w:r w:rsidR="00462849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t>;</w:t>
      </w:r>
    </w:p>
    <w:p w:rsidR="0084691E" w:rsidRPr="0084691E" w:rsidRDefault="0084691E" w:rsidP="0084691E">
      <w:pPr>
        <w:numPr>
          <w:ilvl w:val="0"/>
          <w:numId w:val="7"/>
        </w:numPr>
        <w:spacing w:before="100" w:beforeAutospacing="1"/>
        <w:jc w:val="left"/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</w:pPr>
      <w:r w:rsidRPr="0084691E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t>Стимулиране участието на децата в пресъздаването на традиции и обичаи на различните етноси</w:t>
      </w:r>
      <w:r w:rsidR="00462849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t>.</w:t>
      </w:r>
    </w:p>
    <w:p w:rsidR="0084691E" w:rsidRPr="0084691E" w:rsidRDefault="0084691E" w:rsidP="0084691E">
      <w:pPr>
        <w:spacing w:before="100" w:beforeAutospacing="1"/>
        <w:jc w:val="left"/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</w:pPr>
      <w:r w:rsidRPr="00462849">
        <w:rPr>
          <w:rFonts w:ascii="Times New Roman" w:eastAsia="Times New Roman" w:hAnsi="Times New Roman" w:cs="Times New Roman"/>
          <w:b/>
          <w:color w:val="auto"/>
          <w:sz w:val="24"/>
          <w:szCs w:val="24"/>
          <w:shd w:val="clear" w:color="auto" w:fill="auto"/>
          <w:lang w:eastAsia="bg-BG"/>
        </w:rPr>
        <w:lastRenderedPageBreak/>
        <w:t> </w:t>
      </w:r>
      <w:r w:rsidR="009F6794" w:rsidRPr="00462849">
        <w:rPr>
          <w:rFonts w:ascii="Times New Roman" w:eastAsia="Times New Roman" w:hAnsi="Times New Roman" w:cs="Times New Roman"/>
          <w:b/>
          <w:color w:val="auto"/>
          <w:sz w:val="24"/>
          <w:szCs w:val="24"/>
          <w:shd w:val="clear" w:color="auto" w:fill="auto"/>
          <w:lang w:eastAsia="bg-BG"/>
        </w:rPr>
        <w:t>5.</w:t>
      </w:r>
      <w:r w:rsidRPr="00462849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shd w:val="clear" w:color="auto" w:fill="auto"/>
          <w:lang w:eastAsia="bg-BG"/>
        </w:rPr>
        <w:t>Удовлетворяване на образователните потребности на даровити деца</w:t>
      </w:r>
      <w:r w:rsidR="00954471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br/>
        <w:t xml:space="preserve"> </w:t>
      </w:r>
      <w:r w:rsidRPr="0084691E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shd w:val="clear" w:color="auto" w:fill="auto"/>
          <w:lang w:eastAsia="bg-BG"/>
        </w:rPr>
        <w:t>Цели:</w:t>
      </w:r>
      <w:r w:rsidR="009F6794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br/>
        <w:t xml:space="preserve"> </w:t>
      </w:r>
      <w:r w:rsidR="00462849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t xml:space="preserve">   </w:t>
      </w:r>
      <w:r w:rsidRPr="0084691E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t>1.Откриване на талантливи деца и насърчаване да развиват потенциала си.</w:t>
      </w:r>
      <w:r w:rsidR="009F6794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br/>
      </w:r>
      <w:r w:rsidR="00462849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t xml:space="preserve">   </w:t>
      </w:r>
      <w:r w:rsidRPr="0084691E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t> 2.Създаване на условия за изява на даровити деца в съответствие с техните желания и възможности.</w:t>
      </w:r>
      <w:r w:rsidR="009F6794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br/>
        <w:t xml:space="preserve"> </w:t>
      </w:r>
      <w:r w:rsidR="00462849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t xml:space="preserve">   </w:t>
      </w:r>
      <w:r w:rsidR="009F6794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t>3.</w:t>
      </w:r>
      <w:r w:rsidRPr="0084691E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t>Развиване ефективността на връзката учител - родител.</w:t>
      </w:r>
      <w:r w:rsidR="009F6794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br/>
        <w:t xml:space="preserve"> </w:t>
      </w:r>
      <w:r w:rsidR="00462849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t xml:space="preserve">   </w:t>
      </w:r>
      <w:r w:rsidRPr="0084691E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t>4.Чрез творческото развитие на децата да се работи активно в посока утвърждаване на детската градина не само като образователен, но и като духовен и културен център.</w:t>
      </w:r>
      <w:r w:rsidR="00954471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br/>
      </w:r>
      <w:r w:rsidR="00954471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br/>
      </w:r>
      <w:r w:rsidRPr="0084691E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shd w:val="clear" w:color="auto" w:fill="auto"/>
          <w:lang w:eastAsia="bg-BG"/>
        </w:rPr>
        <w:t>Дейности за постигане на целите:</w:t>
      </w:r>
    </w:p>
    <w:p w:rsidR="0084691E" w:rsidRPr="0084691E" w:rsidRDefault="0084691E" w:rsidP="0084691E">
      <w:pPr>
        <w:numPr>
          <w:ilvl w:val="0"/>
          <w:numId w:val="9"/>
        </w:numPr>
        <w:spacing w:before="100" w:beforeAutospacing="1"/>
        <w:jc w:val="left"/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</w:pPr>
      <w:r w:rsidRPr="0084691E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t>Изграждане на подходяща среда за даровити деца чрез активното съдействие на педагогическата колегия.</w:t>
      </w:r>
    </w:p>
    <w:p w:rsidR="0084691E" w:rsidRPr="0084691E" w:rsidRDefault="0084691E" w:rsidP="0084691E">
      <w:pPr>
        <w:numPr>
          <w:ilvl w:val="0"/>
          <w:numId w:val="9"/>
        </w:numPr>
        <w:spacing w:before="100" w:beforeAutospacing="1"/>
        <w:jc w:val="left"/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</w:pPr>
      <w:r w:rsidRPr="0084691E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t>Мотивиране и подкрепа на даровитите деца за участие в различни изяви на различни нива - конкурси, пленери, състезания, олимпиади и други.</w:t>
      </w:r>
    </w:p>
    <w:p w:rsidR="0084691E" w:rsidRPr="0084691E" w:rsidRDefault="0084691E" w:rsidP="0084691E">
      <w:pPr>
        <w:numPr>
          <w:ilvl w:val="0"/>
          <w:numId w:val="9"/>
        </w:numPr>
        <w:spacing w:before="100" w:beforeAutospacing="1"/>
        <w:jc w:val="left"/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</w:pPr>
      <w:r w:rsidRPr="0084691E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t>Информиране и мотивиране на даровити деца за кандидатстване в програми с финансова подкрепа.</w:t>
      </w:r>
    </w:p>
    <w:p w:rsidR="0084691E" w:rsidRPr="0084691E" w:rsidRDefault="009F6794" w:rsidP="0084691E">
      <w:pPr>
        <w:spacing w:before="100" w:beforeAutospacing="1"/>
        <w:jc w:val="left"/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</w:pPr>
      <w:r w:rsidRPr="00462849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shd w:val="clear" w:color="auto" w:fill="auto"/>
          <w:lang w:eastAsia="bg-BG"/>
        </w:rPr>
        <w:t>6.</w:t>
      </w:r>
      <w:r w:rsidR="007C48B9" w:rsidRPr="00462849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shd w:val="clear" w:color="auto" w:fill="auto"/>
          <w:lang w:eastAsia="bg-BG"/>
        </w:rPr>
        <w:t xml:space="preserve"> </w:t>
      </w:r>
      <w:r w:rsidR="0084691E" w:rsidRPr="00462849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shd w:val="clear" w:color="auto" w:fill="auto"/>
          <w:lang w:eastAsia="bg-BG"/>
        </w:rPr>
        <w:t>Взаимодействие с родителската общност и другите заинтересовани представители на местната общност</w:t>
      </w:r>
      <w:r w:rsidR="00723759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br/>
      </w:r>
      <w:r w:rsidR="0084691E" w:rsidRPr="0084691E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shd w:val="clear" w:color="auto" w:fill="auto"/>
          <w:lang w:eastAsia="bg-BG"/>
        </w:rPr>
        <w:t> Цели:</w:t>
      </w:r>
      <w:r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br/>
      </w:r>
      <w:r w:rsidR="00462849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t xml:space="preserve">   </w:t>
      </w:r>
      <w:r w:rsidR="0084691E" w:rsidRPr="0084691E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t> 1.Осъществяване процеса на подготовка, обучение и възпитание на децата във взаимодействие и сътрудничество с родителите им</w:t>
      </w:r>
      <w:r w:rsidR="00462849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t>;</w:t>
      </w:r>
      <w:r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br/>
      </w:r>
      <w:r w:rsidR="0084691E" w:rsidRPr="0084691E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t> </w:t>
      </w:r>
      <w:r w:rsidR="00462849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t xml:space="preserve">  </w:t>
      </w:r>
      <w:r w:rsidR="0084691E" w:rsidRPr="0084691E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t>2.Развиване на конструктивна комуникация във взаимоотношенията в съответствие със ЗПУО</w:t>
      </w:r>
      <w:r w:rsidR="00462849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t>;</w:t>
      </w:r>
      <w:r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br/>
      </w:r>
      <w:r w:rsidR="00462849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t xml:space="preserve">  </w:t>
      </w:r>
      <w:r w:rsidR="0084691E" w:rsidRPr="0084691E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t> 3.Прилагане на модели на поведение, основани на идеите и принципите на гражданското образование</w:t>
      </w:r>
      <w:r w:rsidR="00462849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t>;</w:t>
      </w:r>
      <w:r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br/>
      </w:r>
      <w:r w:rsidR="00462849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t xml:space="preserve">  </w:t>
      </w:r>
      <w:r w:rsidR="00723759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t xml:space="preserve"> </w:t>
      </w:r>
      <w:r w:rsidR="0084691E" w:rsidRPr="0084691E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t xml:space="preserve">4.Спазване на единни педагогични изисквания и стандарти за поведение и </w:t>
      </w:r>
      <w:proofErr w:type="spellStart"/>
      <w:r w:rsidR="0084691E" w:rsidRPr="0084691E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t>успеваемост</w:t>
      </w:r>
      <w:proofErr w:type="spellEnd"/>
      <w:r w:rsidR="0084691E" w:rsidRPr="0084691E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t>.</w:t>
      </w:r>
    </w:p>
    <w:p w:rsidR="0084691E" w:rsidRPr="0084691E" w:rsidRDefault="0084691E" w:rsidP="0084691E">
      <w:pPr>
        <w:spacing w:before="100" w:beforeAutospacing="1"/>
        <w:jc w:val="left"/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</w:pPr>
      <w:r w:rsidRPr="0084691E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t> </w:t>
      </w:r>
      <w:r w:rsidRPr="0084691E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shd w:val="clear" w:color="auto" w:fill="auto"/>
          <w:lang w:eastAsia="bg-BG"/>
        </w:rPr>
        <w:t>Дейности за постигане на целите:</w:t>
      </w:r>
    </w:p>
    <w:p w:rsidR="0084691E" w:rsidRPr="0084691E" w:rsidRDefault="0084691E" w:rsidP="0084691E">
      <w:pPr>
        <w:numPr>
          <w:ilvl w:val="0"/>
          <w:numId w:val="10"/>
        </w:numPr>
        <w:spacing w:before="100" w:beforeAutospacing="1"/>
        <w:jc w:val="left"/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</w:pPr>
      <w:r w:rsidRPr="0084691E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t>Повишаване на уменията за работа с родители.</w:t>
      </w:r>
    </w:p>
    <w:p w:rsidR="0084691E" w:rsidRPr="0084691E" w:rsidRDefault="0084691E" w:rsidP="0084691E">
      <w:pPr>
        <w:numPr>
          <w:ilvl w:val="0"/>
          <w:numId w:val="10"/>
        </w:numPr>
        <w:spacing w:before="100" w:beforeAutospacing="1"/>
        <w:jc w:val="left"/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</w:pPr>
      <w:r w:rsidRPr="0084691E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t>Създаване на информационна банка с данни и координати за връзка с родителите на децата.</w:t>
      </w:r>
    </w:p>
    <w:p w:rsidR="0084691E" w:rsidRPr="0084691E" w:rsidRDefault="0084691E" w:rsidP="0084691E">
      <w:pPr>
        <w:numPr>
          <w:ilvl w:val="0"/>
          <w:numId w:val="10"/>
        </w:numPr>
        <w:spacing w:before="100" w:beforeAutospacing="1"/>
        <w:jc w:val="left"/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</w:pPr>
      <w:r w:rsidRPr="0084691E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t>Предоставяне на възможност и оказване на необходимото съдействие на родителите за:срещи с учителите в определеното приемно време или в друго удобно за двете страни време;участие в родителските срещи; присъствие и при желание от тяхна страна да бъдат изслушани, когато се решават въпроси, които засягат права и интереси на детето им; консултиране по въпроси, свързани с възпитанието на децата от специалист; запознаване срещу подпис с Правилника за дейността на училището и Правилника за вътрешния ред в детската градина;</w:t>
      </w:r>
    </w:p>
    <w:p w:rsidR="0084691E" w:rsidRPr="0084691E" w:rsidRDefault="0084691E" w:rsidP="0084691E">
      <w:pPr>
        <w:numPr>
          <w:ilvl w:val="0"/>
          <w:numId w:val="10"/>
        </w:numPr>
        <w:spacing w:before="100" w:beforeAutospacing="1"/>
        <w:jc w:val="left"/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</w:pPr>
      <w:r w:rsidRPr="0084691E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t>Педагогическата колегия периодично и своевременно да предоставя информация за успеха и развитието на учениците в образователно-възпитателния процес;</w:t>
      </w:r>
    </w:p>
    <w:p w:rsidR="0084691E" w:rsidRPr="0084691E" w:rsidRDefault="0084691E" w:rsidP="0084691E">
      <w:pPr>
        <w:numPr>
          <w:ilvl w:val="0"/>
          <w:numId w:val="10"/>
        </w:numPr>
        <w:spacing w:before="100" w:beforeAutospacing="1"/>
        <w:jc w:val="left"/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</w:pPr>
      <w:r w:rsidRPr="0084691E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t>Консултиране на родителите за възможностите и формите за допълнителна работа с детето с оглед максимално развитие на заложбите му, както и за възможностите за оказване на педагогическа и психологическа подкрепа от специалист, когато това се налага</w:t>
      </w:r>
    </w:p>
    <w:p w:rsidR="0084691E" w:rsidRDefault="0084691E" w:rsidP="0084691E">
      <w:pPr>
        <w:numPr>
          <w:ilvl w:val="0"/>
          <w:numId w:val="10"/>
        </w:numPr>
        <w:spacing w:before="100" w:beforeAutospacing="1"/>
        <w:jc w:val="left"/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</w:pPr>
      <w:r w:rsidRPr="0084691E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t>Участие на родители в отбелязване на празници, изяви, годишнини и посещение на културни институции</w:t>
      </w:r>
    </w:p>
    <w:p w:rsidR="00723759" w:rsidRDefault="00723759" w:rsidP="005345E6">
      <w:pPr>
        <w:spacing w:before="100" w:beforeAutospacing="1"/>
        <w:jc w:val="left"/>
        <w:rPr>
          <w:rFonts w:ascii="Times New Roman" w:eastAsia="Times New Roman" w:hAnsi="Times New Roman" w:cs="Times New Roman"/>
          <w:b/>
          <w:color w:val="auto"/>
          <w:sz w:val="24"/>
          <w:szCs w:val="24"/>
          <w:shd w:val="clear" w:color="auto" w:fill="auto"/>
          <w:lang w:eastAsia="bg-BG"/>
        </w:rPr>
      </w:pPr>
      <w:r>
        <w:rPr>
          <w:rFonts w:ascii="Times New Roman" w:eastAsia="Times New Roman" w:hAnsi="Times New Roman" w:cs="Times New Roman"/>
          <w:b/>
          <w:color w:val="auto"/>
          <w:sz w:val="24"/>
          <w:szCs w:val="24"/>
          <w:shd w:val="clear" w:color="auto" w:fill="auto"/>
          <w:lang w:eastAsia="bg-BG"/>
        </w:rPr>
        <w:t>7</w:t>
      </w:r>
      <w:r w:rsidR="005345E6" w:rsidRPr="00723759">
        <w:rPr>
          <w:rFonts w:ascii="Times New Roman" w:eastAsia="Times New Roman" w:hAnsi="Times New Roman" w:cs="Times New Roman"/>
          <w:b/>
          <w:color w:val="auto"/>
          <w:sz w:val="24"/>
          <w:szCs w:val="24"/>
          <w:shd w:val="clear" w:color="auto" w:fill="auto"/>
          <w:lang w:eastAsia="bg-BG"/>
        </w:rPr>
        <w:t>.</w:t>
      </w:r>
      <w:r>
        <w:rPr>
          <w:rFonts w:ascii="Times New Roman" w:eastAsia="Times New Roman" w:hAnsi="Times New Roman" w:cs="Times New Roman"/>
          <w:b/>
          <w:color w:val="auto"/>
          <w:sz w:val="24"/>
          <w:szCs w:val="24"/>
          <w:shd w:val="clear" w:color="auto" w:fill="auto"/>
          <w:lang w:eastAsia="bg-BG"/>
        </w:rPr>
        <w:t xml:space="preserve"> </w:t>
      </w:r>
      <w:r w:rsidR="005345E6" w:rsidRPr="00723759">
        <w:rPr>
          <w:rFonts w:ascii="Times New Roman" w:eastAsia="Times New Roman" w:hAnsi="Times New Roman" w:cs="Times New Roman"/>
          <w:b/>
          <w:color w:val="auto"/>
          <w:sz w:val="24"/>
          <w:szCs w:val="24"/>
          <w:shd w:val="clear" w:color="auto" w:fill="auto"/>
          <w:lang w:eastAsia="bg-BG"/>
        </w:rPr>
        <w:t>Механизъм за вътрешен мониторинг и контрол на качеството.</w:t>
      </w:r>
      <w:r>
        <w:rPr>
          <w:rFonts w:ascii="Times New Roman" w:eastAsia="Times New Roman" w:hAnsi="Times New Roman" w:cs="Times New Roman"/>
          <w:b/>
          <w:color w:val="auto"/>
          <w:sz w:val="24"/>
          <w:szCs w:val="24"/>
          <w:shd w:val="clear" w:color="auto" w:fill="auto"/>
          <w:lang w:eastAsia="bg-BG"/>
        </w:rPr>
        <w:br/>
      </w:r>
      <w:r w:rsidRPr="0084691E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shd w:val="clear" w:color="auto" w:fill="auto"/>
          <w:lang w:eastAsia="bg-BG"/>
        </w:rPr>
        <w:t>Цели:</w:t>
      </w:r>
    </w:p>
    <w:p w:rsidR="00723759" w:rsidRPr="00723759" w:rsidRDefault="005345E6" w:rsidP="005345E6">
      <w:pPr>
        <w:pStyle w:val="aa"/>
        <w:numPr>
          <w:ilvl w:val="0"/>
          <w:numId w:val="21"/>
        </w:numPr>
        <w:spacing w:before="100" w:beforeAutospacing="1"/>
        <w:jc w:val="left"/>
        <w:rPr>
          <w:rFonts w:ascii="Times New Roman" w:eastAsia="Times New Roman" w:hAnsi="Times New Roman" w:cs="Times New Roman"/>
          <w:b/>
          <w:color w:val="auto"/>
          <w:sz w:val="24"/>
          <w:szCs w:val="24"/>
          <w:shd w:val="clear" w:color="auto" w:fill="auto"/>
          <w:lang w:eastAsia="bg-BG"/>
        </w:rPr>
      </w:pPr>
      <w:r w:rsidRPr="00723759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t>Вътрешен: констатации, изводи и препоръки на директора за повишаване качеството на</w:t>
      </w:r>
      <w:r w:rsidR="00723759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t xml:space="preserve"> </w:t>
      </w:r>
      <w:r w:rsidRPr="00723759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t>образованието;</w:t>
      </w:r>
    </w:p>
    <w:p w:rsidR="005345E6" w:rsidRPr="00723759" w:rsidRDefault="005345E6" w:rsidP="005345E6">
      <w:pPr>
        <w:pStyle w:val="aa"/>
        <w:numPr>
          <w:ilvl w:val="0"/>
          <w:numId w:val="21"/>
        </w:numPr>
        <w:spacing w:before="100" w:beforeAutospacing="1"/>
        <w:jc w:val="left"/>
        <w:rPr>
          <w:rFonts w:ascii="Times New Roman" w:eastAsia="Times New Roman" w:hAnsi="Times New Roman" w:cs="Times New Roman"/>
          <w:b/>
          <w:color w:val="auto"/>
          <w:sz w:val="24"/>
          <w:szCs w:val="24"/>
          <w:shd w:val="clear" w:color="auto" w:fill="auto"/>
          <w:lang w:eastAsia="bg-BG"/>
        </w:rPr>
      </w:pPr>
      <w:r w:rsidRPr="00723759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t>Външен: оценки и препоръки от Регионалното управление на образованието и МОН</w:t>
      </w:r>
    </w:p>
    <w:p w:rsidR="0084691E" w:rsidRPr="0084691E" w:rsidRDefault="0084691E" w:rsidP="0084691E">
      <w:pPr>
        <w:spacing w:before="100" w:beforeAutospacing="1"/>
        <w:jc w:val="left"/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</w:pPr>
      <w:r w:rsidRPr="0084691E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t> </w:t>
      </w:r>
      <w:r w:rsidR="00723759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shd w:val="clear" w:color="auto" w:fill="auto"/>
          <w:lang w:eastAsia="bg-BG"/>
        </w:rPr>
        <w:t>8</w:t>
      </w:r>
      <w:r w:rsidR="009F6794" w:rsidRPr="00462849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shd w:val="clear" w:color="auto" w:fill="auto"/>
          <w:lang w:eastAsia="bg-BG"/>
        </w:rPr>
        <w:t xml:space="preserve">. </w:t>
      </w:r>
      <w:r w:rsidRPr="00462849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shd w:val="clear" w:color="auto" w:fill="auto"/>
          <w:lang w:eastAsia="bg-BG"/>
        </w:rPr>
        <w:t>Подобрения във външната и вътрешната среда на детската градина</w:t>
      </w:r>
      <w:r w:rsidR="00723759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br/>
      </w:r>
      <w:r w:rsidRPr="0084691E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shd w:val="clear" w:color="auto" w:fill="auto"/>
          <w:lang w:eastAsia="bg-BG"/>
        </w:rPr>
        <w:t> Цели:</w:t>
      </w:r>
      <w:r w:rsidR="009F6794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br/>
      </w:r>
      <w:r w:rsidR="00462849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t xml:space="preserve">    </w:t>
      </w:r>
      <w:r w:rsidRPr="0084691E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t>1.Създаване на условия за активна образователно-възпитателна дейност.</w:t>
      </w:r>
      <w:r w:rsidR="009F6794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br/>
      </w:r>
      <w:r w:rsidR="00462849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t xml:space="preserve">   </w:t>
      </w:r>
      <w:r w:rsidR="00723759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t xml:space="preserve"> </w:t>
      </w:r>
      <w:r w:rsidRPr="0084691E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t>2.Подобряване равнището на административно обслужване.</w:t>
      </w:r>
      <w:r w:rsidR="009F6794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br/>
      </w:r>
      <w:r w:rsidR="00462849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t xml:space="preserve">  </w:t>
      </w:r>
      <w:r w:rsidR="00723759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t xml:space="preserve"> </w:t>
      </w:r>
      <w:r w:rsidR="00462849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t xml:space="preserve"> </w:t>
      </w:r>
      <w:r w:rsidRPr="0084691E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t>3.Естетизация на околната среда.</w:t>
      </w:r>
      <w:r w:rsidR="009F6794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br/>
      </w:r>
      <w:r w:rsidR="00462849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lastRenderedPageBreak/>
        <w:t xml:space="preserve">   </w:t>
      </w:r>
      <w:r w:rsidRPr="0084691E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t>4.Осигуряване на модерна материално-техническа база за обучение в съответствие с изискванията на ДОС</w:t>
      </w:r>
      <w:r w:rsidR="00462849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t>.</w:t>
      </w:r>
    </w:p>
    <w:p w:rsidR="0084691E" w:rsidRPr="00462849" w:rsidRDefault="00723759" w:rsidP="0084691E">
      <w:pPr>
        <w:spacing w:before="100" w:beforeAutospacing="1"/>
        <w:jc w:val="left"/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</w:pPr>
      <w:r>
        <w:rPr>
          <w:rFonts w:ascii="Times New Roman" w:eastAsia="Times New Roman" w:hAnsi="Times New Roman" w:cs="Times New Roman"/>
          <w:b/>
          <w:color w:val="auto"/>
          <w:sz w:val="24"/>
          <w:szCs w:val="24"/>
          <w:shd w:val="clear" w:color="auto" w:fill="auto"/>
          <w:lang w:eastAsia="bg-BG"/>
        </w:rPr>
        <w:t xml:space="preserve"> </w:t>
      </w:r>
      <w:r w:rsidR="009F6794" w:rsidRPr="00462849">
        <w:rPr>
          <w:rFonts w:ascii="Times New Roman" w:eastAsia="Times New Roman" w:hAnsi="Times New Roman" w:cs="Times New Roman"/>
          <w:b/>
          <w:color w:val="auto"/>
          <w:sz w:val="24"/>
          <w:szCs w:val="24"/>
          <w:shd w:val="clear" w:color="auto" w:fill="auto"/>
          <w:lang w:eastAsia="bg-BG"/>
        </w:rPr>
        <w:t xml:space="preserve"> </w:t>
      </w:r>
      <w:r w:rsidR="0084691E" w:rsidRPr="00462849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shd w:val="clear" w:color="auto" w:fill="auto"/>
          <w:lang w:eastAsia="bg-BG"/>
        </w:rPr>
        <w:t>Дейности за постигане на целите:</w:t>
      </w:r>
    </w:p>
    <w:p w:rsidR="00462849" w:rsidRDefault="0084691E" w:rsidP="009F6794">
      <w:pPr>
        <w:spacing w:before="100" w:beforeAutospacing="1"/>
        <w:jc w:val="left"/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shd w:val="clear" w:color="auto" w:fill="auto"/>
          <w:lang w:eastAsia="bg-BG"/>
        </w:rPr>
      </w:pPr>
      <w:r w:rsidRPr="0084691E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shd w:val="clear" w:color="auto" w:fill="auto"/>
          <w:lang w:eastAsia="bg-BG"/>
        </w:rPr>
        <w:t>А/</w:t>
      </w:r>
      <w:r w:rsidR="00864235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shd w:val="clear" w:color="auto" w:fill="auto"/>
          <w:lang w:eastAsia="bg-BG"/>
        </w:rPr>
        <w:t>.</w:t>
      </w:r>
      <w:r w:rsidRPr="0084691E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shd w:val="clear" w:color="auto" w:fill="auto"/>
          <w:lang w:eastAsia="bg-BG"/>
        </w:rPr>
        <w:t xml:space="preserve"> Подобрения във външната среда:</w:t>
      </w:r>
    </w:p>
    <w:p w:rsidR="00462849" w:rsidRDefault="0084691E" w:rsidP="00462849">
      <w:pPr>
        <w:pStyle w:val="aa"/>
        <w:numPr>
          <w:ilvl w:val="0"/>
          <w:numId w:val="18"/>
        </w:numPr>
        <w:spacing w:before="100" w:beforeAutospacing="1"/>
        <w:jc w:val="left"/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</w:pPr>
      <w:r w:rsidRPr="00462849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t>Поддръжка на зелените площи</w:t>
      </w:r>
      <w:r w:rsidR="00462849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t>;</w:t>
      </w:r>
    </w:p>
    <w:p w:rsidR="00462849" w:rsidRDefault="009F6794" w:rsidP="00462849">
      <w:pPr>
        <w:pStyle w:val="aa"/>
        <w:numPr>
          <w:ilvl w:val="0"/>
          <w:numId w:val="18"/>
        </w:numPr>
        <w:spacing w:before="100" w:beforeAutospacing="1"/>
        <w:jc w:val="left"/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</w:pPr>
      <w:r w:rsidRPr="00462849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t xml:space="preserve"> </w:t>
      </w:r>
      <w:r w:rsidR="0084691E" w:rsidRPr="00462849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t>Оформяне на двора на детската градина</w:t>
      </w:r>
      <w:r w:rsidR="00462849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t>;</w:t>
      </w:r>
    </w:p>
    <w:p w:rsidR="0084691E" w:rsidRPr="00462849" w:rsidRDefault="0084691E" w:rsidP="00462849">
      <w:pPr>
        <w:pStyle w:val="aa"/>
        <w:numPr>
          <w:ilvl w:val="0"/>
          <w:numId w:val="18"/>
        </w:numPr>
        <w:spacing w:before="100" w:beforeAutospacing="1"/>
        <w:jc w:val="left"/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</w:pPr>
      <w:r w:rsidRPr="00462849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t>Поддръжка на състоянието на външната среда.</w:t>
      </w:r>
    </w:p>
    <w:p w:rsidR="00864235" w:rsidRDefault="0084691E" w:rsidP="009F6794">
      <w:pPr>
        <w:spacing w:before="100" w:beforeAutospacing="1"/>
        <w:jc w:val="left"/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shd w:val="clear" w:color="auto" w:fill="auto"/>
          <w:lang w:eastAsia="bg-BG"/>
        </w:rPr>
      </w:pPr>
      <w:r w:rsidRPr="0084691E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shd w:val="clear" w:color="auto" w:fill="auto"/>
          <w:lang w:eastAsia="bg-BG"/>
        </w:rPr>
        <w:t>Б/. Подобрения във вътрешната среда:</w:t>
      </w:r>
    </w:p>
    <w:p w:rsidR="00864235" w:rsidRDefault="0084691E" w:rsidP="00864235">
      <w:pPr>
        <w:pStyle w:val="aa"/>
        <w:numPr>
          <w:ilvl w:val="0"/>
          <w:numId w:val="19"/>
        </w:numPr>
        <w:spacing w:before="100" w:beforeAutospacing="1"/>
        <w:jc w:val="left"/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</w:pPr>
      <w:r w:rsidRPr="00864235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t>Планиране на дейности за подобряване на средата, в която се работи - обзавеждане на стаи, кабинети, коридори</w:t>
      </w:r>
      <w:r w:rsidR="00485213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t>;</w:t>
      </w:r>
    </w:p>
    <w:p w:rsidR="00864235" w:rsidRDefault="0084691E" w:rsidP="00864235">
      <w:pPr>
        <w:pStyle w:val="aa"/>
        <w:numPr>
          <w:ilvl w:val="0"/>
          <w:numId w:val="19"/>
        </w:numPr>
        <w:spacing w:before="100" w:beforeAutospacing="1"/>
        <w:jc w:val="left"/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</w:pPr>
      <w:r w:rsidRPr="00864235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t>Поддържане постигнатото ниво на технологично развитие. Стремежът е изпреварващо предоставяне на учителите на съвременна техника за осъществяване на интерактивно обучение.</w:t>
      </w:r>
    </w:p>
    <w:p w:rsidR="00864235" w:rsidRDefault="00864235" w:rsidP="00864235">
      <w:pPr>
        <w:pStyle w:val="aa"/>
        <w:numPr>
          <w:ilvl w:val="0"/>
          <w:numId w:val="19"/>
        </w:numPr>
        <w:spacing w:before="100" w:beforeAutospacing="1"/>
        <w:jc w:val="left"/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</w:pPr>
      <w:r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t>Поддържане на модерна ИКТ среда</w:t>
      </w:r>
      <w:r w:rsidR="00485213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t>;</w:t>
      </w:r>
    </w:p>
    <w:p w:rsidR="00864235" w:rsidRDefault="0084691E" w:rsidP="00864235">
      <w:pPr>
        <w:pStyle w:val="aa"/>
        <w:numPr>
          <w:ilvl w:val="0"/>
          <w:numId w:val="19"/>
        </w:numPr>
        <w:spacing w:before="100" w:beforeAutospacing="1"/>
        <w:jc w:val="left"/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</w:pPr>
      <w:r w:rsidRPr="00864235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t>Осигуряване на ефективна ИКТ среда за съхраняване и използване на електронно съдържание</w:t>
      </w:r>
      <w:r w:rsidR="00485213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t>;</w:t>
      </w:r>
    </w:p>
    <w:p w:rsidR="00864235" w:rsidRDefault="0084691E" w:rsidP="00864235">
      <w:pPr>
        <w:pStyle w:val="aa"/>
        <w:numPr>
          <w:ilvl w:val="0"/>
          <w:numId w:val="19"/>
        </w:numPr>
        <w:spacing w:before="100" w:beforeAutospacing="1"/>
        <w:jc w:val="left"/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</w:pPr>
      <w:r w:rsidRPr="00864235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t>Актуализиране на иновативните технологии в образованието</w:t>
      </w:r>
      <w:r w:rsidR="00485213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t>;</w:t>
      </w:r>
    </w:p>
    <w:p w:rsidR="00334A75" w:rsidRPr="00864235" w:rsidRDefault="0084691E" w:rsidP="00864235">
      <w:pPr>
        <w:pStyle w:val="aa"/>
        <w:numPr>
          <w:ilvl w:val="0"/>
          <w:numId w:val="19"/>
        </w:numPr>
        <w:spacing w:before="100" w:beforeAutospacing="1"/>
        <w:jc w:val="left"/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</w:pPr>
      <w:r w:rsidRPr="00864235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t>Активно участие в електронната свързанос</w:t>
      </w:r>
      <w:r w:rsidR="00125344" w:rsidRPr="00864235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t>т на образователните институции</w:t>
      </w:r>
      <w:r w:rsidR="00485213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t>.</w:t>
      </w:r>
    </w:p>
    <w:p w:rsidR="00125344" w:rsidRPr="00125344" w:rsidRDefault="009F6794" w:rsidP="00723759">
      <w:pPr>
        <w:spacing w:before="100" w:beforeAutospacing="1"/>
        <w:jc w:val="left"/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</w:pPr>
      <w:r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t xml:space="preserve">    </w:t>
      </w:r>
      <w:r w:rsidR="00125344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t xml:space="preserve"> </w:t>
      </w:r>
    </w:p>
    <w:sectPr w:rsidR="00125344" w:rsidRPr="00125344" w:rsidSect="005345E6">
      <w:pgSz w:w="11906" w:h="16838"/>
      <w:pgMar w:top="567" w:right="424" w:bottom="568" w:left="42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032EC" w:rsidRDefault="00F032EC" w:rsidP="004E72AB">
      <w:pPr>
        <w:spacing w:after="0"/>
      </w:pPr>
      <w:r>
        <w:separator/>
      </w:r>
    </w:p>
  </w:endnote>
  <w:endnote w:type="continuationSeparator" w:id="0">
    <w:p w:rsidR="00F032EC" w:rsidRDefault="00F032EC" w:rsidP="004E72AB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Helvetica">
    <w:panose1 w:val="020B05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Aharoni">
    <w:panose1 w:val="02010803020104030203"/>
    <w:charset w:val="B1"/>
    <w:family w:val="auto"/>
    <w:pitch w:val="variable"/>
    <w:sig w:usb0="00000801" w:usb1="00000000" w:usb2="00000000" w:usb3="00000000" w:csb0="0000002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032EC" w:rsidRDefault="00F032EC" w:rsidP="004E72AB">
      <w:pPr>
        <w:spacing w:after="0"/>
      </w:pPr>
      <w:r>
        <w:separator/>
      </w:r>
    </w:p>
  </w:footnote>
  <w:footnote w:type="continuationSeparator" w:id="0">
    <w:p w:rsidR="00F032EC" w:rsidRDefault="00F032EC" w:rsidP="004E72AB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A941DD"/>
    <w:multiLevelType w:val="multilevel"/>
    <w:tmpl w:val="D43C814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5C33B13"/>
    <w:multiLevelType w:val="hybridMultilevel"/>
    <w:tmpl w:val="1796264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9681E1C"/>
    <w:multiLevelType w:val="hybridMultilevel"/>
    <w:tmpl w:val="9E64D15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DE36431"/>
    <w:multiLevelType w:val="hybridMultilevel"/>
    <w:tmpl w:val="07C2F95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9C60106"/>
    <w:multiLevelType w:val="multilevel"/>
    <w:tmpl w:val="E190EA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C7A27F1"/>
    <w:multiLevelType w:val="hybridMultilevel"/>
    <w:tmpl w:val="EADECD4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B842512"/>
    <w:multiLevelType w:val="multilevel"/>
    <w:tmpl w:val="96F6D6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55F2F57"/>
    <w:multiLevelType w:val="hybridMultilevel"/>
    <w:tmpl w:val="A17E0E1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5E53F2B"/>
    <w:multiLevelType w:val="hybridMultilevel"/>
    <w:tmpl w:val="14FC4C1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89B6060"/>
    <w:multiLevelType w:val="multilevel"/>
    <w:tmpl w:val="F7F638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45C429B0"/>
    <w:multiLevelType w:val="multilevel"/>
    <w:tmpl w:val="0A1664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49353BAF"/>
    <w:multiLevelType w:val="multilevel"/>
    <w:tmpl w:val="C2E679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4BE55969"/>
    <w:multiLevelType w:val="hybridMultilevel"/>
    <w:tmpl w:val="4C8AA080"/>
    <w:lvl w:ilvl="0" w:tplc="09D2082E">
      <w:start w:val="1"/>
      <w:numFmt w:val="decimal"/>
      <w:lvlText w:val="%1."/>
      <w:lvlJc w:val="left"/>
      <w:pPr>
        <w:ind w:left="644" w:hanging="360"/>
      </w:pPr>
      <w:rPr>
        <w:rFonts w:hint="default"/>
        <w:i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CAD5C77"/>
    <w:multiLevelType w:val="multilevel"/>
    <w:tmpl w:val="25FEDE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56011B42"/>
    <w:multiLevelType w:val="multilevel"/>
    <w:tmpl w:val="DDA6D1E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59E04288"/>
    <w:multiLevelType w:val="multilevel"/>
    <w:tmpl w:val="5C78C8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69D277FF"/>
    <w:multiLevelType w:val="hybridMultilevel"/>
    <w:tmpl w:val="7118244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9E71FD3"/>
    <w:multiLevelType w:val="hybridMultilevel"/>
    <w:tmpl w:val="2BE073B4"/>
    <w:lvl w:ilvl="0" w:tplc="0402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8">
    <w:nsid w:val="769A5119"/>
    <w:multiLevelType w:val="multilevel"/>
    <w:tmpl w:val="CCE02D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77177038"/>
    <w:multiLevelType w:val="multilevel"/>
    <w:tmpl w:val="B388F3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7DE804FF"/>
    <w:multiLevelType w:val="multilevel"/>
    <w:tmpl w:val="A538F1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8"/>
  </w:num>
  <w:num w:numId="2">
    <w:abstractNumId w:val="9"/>
  </w:num>
  <w:num w:numId="3">
    <w:abstractNumId w:val="11"/>
  </w:num>
  <w:num w:numId="4">
    <w:abstractNumId w:val="0"/>
  </w:num>
  <w:num w:numId="5">
    <w:abstractNumId w:val="10"/>
  </w:num>
  <w:num w:numId="6">
    <w:abstractNumId w:val="15"/>
  </w:num>
  <w:num w:numId="7">
    <w:abstractNumId w:val="4"/>
  </w:num>
  <w:num w:numId="8">
    <w:abstractNumId w:val="14"/>
  </w:num>
  <w:num w:numId="9">
    <w:abstractNumId w:val="6"/>
  </w:num>
  <w:num w:numId="10">
    <w:abstractNumId w:val="13"/>
  </w:num>
  <w:num w:numId="11">
    <w:abstractNumId w:val="20"/>
  </w:num>
  <w:num w:numId="12">
    <w:abstractNumId w:val="19"/>
  </w:num>
  <w:num w:numId="13">
    <w:abstractNumId w:val="12"/>
  </w:num>
  <w:num w:numId="14">
    <w:abstractNumId w:val="16"/>
  </w:num>
  <w:num w:numId="15">
    <w:abstractNumId w:val="1"/>
  </w:num>
  <w:num w:numId="16">
    <w:abstractNumId w:val="3"/>
  </w:num>
  <w:num w:numId="17">
    <w:abstractNumId w:val="17"/>
  </w:num>
  <w:num w:numId="18">
    <w:abstractNumId w:val="2"/>
  </w:num>
  <w:num w:numId="19">
    <w:abstractNumId w:val="7"/>
  </w:num>
  <w:num w:numId="20">
    <w:abstractNumId w:val="5"/>
  </w:num>
  <w:num w:numId="2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691E"/>
    <w:rsid w:val="00020DCA"/>
    <w:rsid w:val="00037DB2"/>
    <w:rsid w:val="000761FA"/>
    <w:rsid w:val="000B20AA"/>
    <w:rsid w:val="000B5373"/>
    <w:rsid w:val="000C3773"/>
    <w:rsid w:val="00103879"/>
    <w:rsid w:val="00125344"/>
    <w:rsid w:val="00137997"/>
    <w:rsid w:val="001C5C0A"/>
    <w:rsid w:val="002648EB"/>
    <w:rsid w:val="00270CB6"/>
    <w:rsid w:val="00275ED3"/>
    <w:rsid w:val="002B0B98"/>
    <w:rsid w:val="00334A75"/>
    <w:rsid w:val="00335A81"/>
    <w:rsid w:val="00356F56"/>
    <w:rsid w:val="003C0016"/>
    <w:rsid w:val="003F19F7"/>
    <w:rsid w:val="00424A24"/>
    <w:rsid w:val="00462849"/>
    <w:rsid w:val="00485213"/>
    <w:rsid w:val="00487D38"/>
    <w:rsid w:val="004D5281"/>
    <w:rsid w:val="004E56E7"/>
    <w:rsid w:val="004E72AB"/>
    <w:rsid w:val="004F0DF6"/>
    <w:rsid w:val="005345E6"/>
    <w:rsid w:val="00535CA5"/>
    <w:rsid w:val="00566C6B"/>
    <w:rsid w:val="005C4DFD"/>
    <w:rsid w:val="005C5A48"/>
    <w:rsid w:val="005D380F"/>
    <w:rsid w:val="005D73AF"/>
    <w:rsid w:val="005F7969"/>
    <w:rsid w:val="00600450"/>
    <w:rsid w:val="0061060E"/>
    <w:rsid w:val="00697195"/>
    <w:rsid w:val="006E3006"/>
    <w:rsid w:val="00723759"/>
    <w:rsid w:val="00737DB5"/>
    <w:rsid w:val="00760D44"/>
    <w:rsid w:val="00781C9D"/>
    <w:rsid w:val="007B1CFD"/>
    <w:rsid w:val="007C48B9"/>
    <w:rsid w:val="007C6D2D"/>
    <w:rsid w:val="0084691E"/>
    <w:rsid w:val="00847C55"/>
    <w:rsid w:val="00856180"/>
    <w:rsid w:val="00861D1A"/>
    <w:rsid w:val="00861D26"/>
    <w:rsid w:val="00864235"/>
    <w:rsid w:val="0087669D"/>
    <w:rsid w:val="008D14C3"/>
    <w:rsid w:val="00954471"/>
    <w:rsid w:val="00961F49"/>
    <w:rsid w:val="00973558"/>
    <w:rsid w:val="009A3407"/>
    <w:rsid w:val="009C04F0"/>
    <w:rsid w:val="009C5B2A"/>
    <w:rsid w:val="009D6609"/>
    <w:rsid w:val="009D7F72"/>
    <w:rsid w:val="009F6794"/>
    <w:rsid w:val="00A12F03"/>
    <w:rsid w:val="00A303AF"/>
    <w:rsid w:val="00AC0A76"/>
    <w:rsid w:val="00C675DA"/>
    <w:rsid w:val="00C80CD5"/>
    <w:rsid w:val="00CE72A9"/>
    <w:rsid w:val="00D07F61"/>
    <w:rsid w:val="00D43FC1"/>
    <w:rsid w:val="00DE6AC6"/>
    <w:rsid w:val="00E01866"/>
    <w:rsid w:val="00EF34D1"/>
    <w:rsid w:val="00F032EC"/>
    <w:rsid w:val="00F37894"/>
    <w:rsid w:val="00F626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1F49"/>
    <w:pPr>
      <w:spacing w:after="100" w:afterAutospacing="1" w:line="240" w:lineRule="auto"/>
      <w:jc w:val="center"/>
    </w:pPr>
    <w:rPr>
      <w:rFonts w:ascii="Helvetica" w:hAnsi="Helvetica" w:cs="Helvetica"/>
      <w:color w:val="4B4F56"/>
      <w:sz w:val="36"/>
      <w:szCs w:val="36"/>
      <w:shd w:val="clear" w:color="auto" w:fill="F1F0F0"/>
    </w:rPr>
  </w:style>
  <w:style w:type="paragraph" w:styleId="2">
    <w:name w:val="heading 2"/>
    <w:basedOn w:val="a"/>
    <w:link w:val="20"/>
    <w:uiPriority w:val="9"/>
    <w:qFormat/>
    <w:rsid w:val="00973558"/>
    <w:pPr>
      <w:spacing w:before="100" w:beforeAutospacing="1"/>
      <w:jc w:val="left"/>
      <w:outlineLvl w:val="1"/>
    </w:pPr>
    <w:rPr>
      <w:rFonts w:ascii="Times New Roman" w:eastAsia="Times New Roman" w:hAnsi="Times New Roman" w:cs="Times New Roman"/>
      <w:b/>
      <w:bCs/>
      <w:color w:val="auto"/>
      <w:shd w:val="clear" w:color="auto" w:fill="auto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лавие 2 Знак"/>
    <w:basedOn w:val="a0"/>
    <w:link w:val="2"/>
    <w:uiPriority w:val="9"/>
    <w:rsid w:val="00973558"/>
    <w:rPr>
      <w:rFonts w:ascii="Times New Roman" w:eastAsia="Times New Roman" w:hAnsi="Times New Roman" w:cs="Times New Roman"/>
      <w:b/>
      <w:bCs/>
      <w:sz w:val="36"/>
      <w:szCs w:val="36"/>
      <w:lang w:eastAsia="bg-BG"/>
    </w:rPr>
  </w:style>
  <w:style w:type="paragraph" w:styleId="a3">
    <w:name w:val="Title"/>
    <w:basedOn w:val="a"/>
    <w:next w:val="a"/>
    <w:link w:val="a4"/>
    <w:uiPriority w:val="10"/>
    <w:qFormat/>
    <w:rsid w:val="00973558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4">
    <w:name w:val="Заглавие Знак"/>
    <w:basedOn w:val="a0"/>
    <w:link w:val="a3"/>
    <w:uiPriority w:val="10"/>
    <w:rsid w:val="00973558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5">
    <w:name w:val="Body Text"/>
    <w:basedOn w:val="a"/>
    <w:link w:val="a6"/>
    <w:uiPriority w:val="1"/>
    <w:qFormat/>
    <w:rsid w:val="00973558"/>
    <w:pPr>
      <w:widowControl w:val="0"/>
      <w:autoSpaceDE w:val="0"/>
      <w:autoSpaceDN w:val="0"/>
      <w:spacing w:after="0" w:afterAutospacing="0"/>
      <w:jc w:val="left"/>
    </w:pPr>
    <w:rPr>
      <w:rFonts w:ascii="Times New Roman" w:eastAsia="Times New Roman" w:hAnsi="Times New Roman" w:cs="Times New Roman"/>
      <w:color w:val="auto"/>
      <w:sz w:val="28"/>
      <w:szCs w:val="28"/>
      <w:shd w:val="clear" w:color="auto" w:fill="auto"/>
      <w:lang w:val="en-US"/>
    </w:rPr>
  </w:style>
  <w:style w:type="character" w:customStyle="1" w:styleId="a6">
    <w:name w:val="Основен текст Знак"/>
    <w:basedOn w:val="a0"/>
    <w:link w:val="a5"/>
    <w:uiPriority w:val="1"/>
    <w:rsid w:val="00973558"/>
    <w:rPr>
      <w:rFonts w:ascii="Times New Roman" w:eastAsia="Times New Roman" w:hAnsi="Times New Roman" w:cs="Times New Roman"/>
      <w:sz w:val="28"/>
      <w:szCs w:val="28"/>
      <w:lang w:val="en-US"/>
    </w:rPr>
  </w:style>
  <w:style w:type="character" w:styleId="a7">
    <w:name w:val="Strong"/>
    <w:basedOn w:val="a0"/>
    <w:uiPriority w:val="22"/>
    <w:qFormat/>
    <w:rsid w:val="00973558"/>
    <w:rPr>
      <w:b/>
      <w:bCs/>
    </w:rPr>
  </w:style>
  <w:style w:type="character" w:styleId="a8">
    <w:name w:val="Emphasis"/>
    <w:basedOn w:val="a0"/>
    <w:uiPriority w:val="20"/>
    <w:qFormat/>
    <w:rsid w:val="00973558"/>
    <w:rPr>
      <w:i/>
      <w:iCs/>
    </w:rPr>
  </w:style>
  <w:style w:type="paragraph" w:styleId="a9">
    <w:name w:val="No Spacing"/>
    <w:uiPriority w:val="1"/>
    <w:qFormat/>
    <w:rsid w:val="00973558"/>
    <w:pPr>
      <w:spacing w:after="0" w:line="240" w:lineRule="auto"/>
    </w:pPr>
  </w:style>
  <w:style w:type="paragraph" w:styleId="aa">
    <w:name w:val="List Paragraph"/>
    <w:basedOn w:val="a"/>
    <w:uiPriority w:val="34"/>
    <w:qFormat/>
    <w:rsid w:val="00973558"/>
    <w:pPr>
      <w:ind w:left="720"/>
      <w:contextualSpacing/>
    </w:pPr>
  </w:style>
  <w:style w:type="character" w:styleId="ab">
    <w:name w:val="Intense Reference"/>
    <w:basedOn w:val="a0"/>
    <w:uiPriority w:val="32"/>
    <w:qFormat/>
    <w:rsid w:val="00973558"/>
    <w:rPr>
      <w:b/>
      <w:bCs/>
      <w:smallCaps/>
      <w:color w:val="C0504D" w:themeColor="accent2"/>
      <w:spacing w:val="5"/>
      <w:u w:val="single"/>
    </w:rPr>
  </w:style>
  <w:style w:type="paragraph" w:styleId="ac">
    <w:name w:val="Normal (Web)"/>
    <w:basedOn w:val="a"/>
    <w:uiPriority w:val="99"/>
    <w:semiHidden/>
    <w:unhideWhenUsed/>
    <w:rsid w:val="0084691E"/>
    <w:pPr>
      <w:spacing w:before="100" w:beforeAutospacing="1"/>
      <w:jc w:val="left"/>
    </w:pPr>
    <w:rPr>
      <w:rFonts w:ascii="Times New Roman" w:eastAsia="Times New Roman" w:hAnsi="Times New Roman" w:cs="Times New Roman"/>
      <w:color w:val="auto"/>
      <w:sz w:val="24"/>
      <w:szCs w:val="24"/>
      <w:shd w:val="clear" w:color="auto" w:fill="auto"/>
      <w:lang w:eastAsia="bg-BG"/>
    </w:rPr>
  </w:style>
  <w:style w:type="paragraph" w:styleId="ad">
    <w:name w:val="Balloon Text"/>
    <w:basedOn w:val="a"/>
    <w:link w:val="ae"/>
    <w:uiPriority w:val="99"/>
    <w:semiHidden/>
    <w:unhideWhenUsed/>
    <w:rsid w:val="000761FA"/>
    <w:pPr>
      <w:spacing w:after="0"/>
    </w:pPr>
    <w:rPr>
      <w:rFonts w:ascii="Tahoma" w:hAnsi="Tahoma" w:cs="Tahoma"/>
      <w:sz w:val="16"/>
      <w:szCs w:val="16"/>
    </w:rPr>
  </w:style>
  <w:style w:type="character" w:customStyle="1" w:styleId="ae">
    <w:name w:val="Изнесен текст Знак"/>
    <w:basedOn w:val="a0"/>
    <w:link w:val="ad"/>
    <w:uiPriority w:val="99"/>
    <w:semiHidden/>
    <w:rsid w:val="000761FA"/>
    <w:rPr>
      <w:rFonts w:ascii="Tahoma" w:hAnsi="Tahoma" w:cs="Tahoma"/>
      <w:color w:val="4B4F56"/>
      <w:sz w:val="16"/>
      <w:szCs w:val="16"/>
    </w:rPr>
  </w:style>
  <w:style w:type="paragraph" w:styleId="af">
    <w:name w:val="header"/>
    <w:basedOn w:val="a"/>
    <w:link w:val="af0"/>
    <w:uiPriority w:val="99"/>
    <w:unhideWhenUsed/>
    <w:rsid w:val="004E72AB"/>
    <w:pPr>
      <w:tabs>
        <w:tab w:val="center" w:pos="4536"/>
        <w:tab w:val="right" w:pos="9072"/>
      </w:tabs>
      <w:spacing w:after="0"/>
    </w:pPr>
  </w:style>
  <w:style w:type="character" w:customStyle="1" w:styleId="af0">
    <w:name w:val="Горен колонтитул Знак"/>
    <w:basedOn w:val="a0"/>
    <w:link w:val="af"/>
    <w:uiPriority w:val="99"/>
    <w:rsid w:val="004E72AB"/>
    <w:rPr>
      <w:rFonts w:ascii="Helvetica" w:hAnsi="Helvetica" w:cs="Helvetica"/>
      <w:color w:val="4B4F56"/>
      <w:sz w:val="36"/>
      <w:szCs w:val="36"/>
    </w:rPr>
  </w:style>
  <w:style w:type="paragraph" w:styleId="af1">
    <w:name w:val="footer"/>
    <w:basedOn w:val="a"/>
    <w:link w:val="af2"/>
    <w:uiPriority w:val="99"/>
    <w:unhideWhenUsed/>
    <w:rsid w:val="004E72AB"/>
    <w:pPr>
      <w:tabs>
        <w:tab w:val="center" w:pos="4536"/>
        <w:tab w:val="right" w:pos="9072"/>
      </w:tabs>
      <w:spacing w:after="0"/>
    </w:pPr>
  </w:style>
  <w:style w:type="character" w:customStyle="1" w:styleId="af2">
    <w:name w:val="Долен колонтитул Знак"/>
    <w:basedOn w:val="a0"/>
    <w:link w:val="af1"/>
    <w:uiPriority w:val="99"/>
    <w:rsid w:val="004E72AB"/>
    <w:rPr>
      <w:rFonts w:ascii="Helvetica" w:hAnsi="Helvetica" w:cs="Helvetica"/>
      <w:color w:val="4B4F56"/>
      <w:sz w:val="36"/>
      <w:szCs w:val="3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1F49"/>
    <w:pPr>
      <w:spacing w:after="100" w:afterAutospacing="1" w:line="240" w:lineRule="auto"/>
      <w:jc w:val="center"/>
    </w:pPr>
    <w:rPr>
      <w:rFonts w:ascii="Helvetica" w:hAnsi="Helvetica" w:cs="Helvetica"/>
      <w:color w:val="4B4F56"/>
      <w:sz w:val="36"/>
      <w:szCs w:val="36"/>
      <w:shd w:val="clear" w:color="auto" w:fill="F1F0F0"/>
    </w:rPr>
  </w:style>
  <w:style w:type="paragraph" w:styleId="2">
    <w:name w:val="heading 2"/>
    <w:basedOn w:val="a"/>
    <w:link w:val="20"/>
    <w:uiPriority w:val="9"/>
    <w:qFormat/>
    <w:rsid w:val="00973558"/>
    <w:pPr>
      <w:spacing w:before="100" w:beforeAutospacing="1"/>
      <w:jc w:val="left"/>
      <w:outlineLvl w:val="1"/>
    </w:pPr>
    <w:rPr>
      <w:rFonts w:ascii="Times New Roman" w:eastAsia="Times New Roman" w:hAnsi="Times New Roman" w:cs="Times New Roman"/>
      <w:b/>
      <w:bCs/>
      <w:color w:val="auto"/>
      <w:shd w:val="clear" w:color="auto" w:fill="auto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лавие 2 Знак"/>
    <w:basedOn w:val="a0"/>
    <w:link w:val="2"/>
    <w:uiPriority w:val="9"/>
    <w:rsid w:val="00973558"/>
    <w:rPr>
      <w:rFonts w:ascii="Times New Roman" w:eastAsia="Times New Roman" w:hAnsi="Times New Roman" w:cs="Times New Roman"/>
      <w:b/>
      <w:bCs/>
      <w:sz w:val="36"/>
      <w:szCs w:val="36"/>
      <w:lang w:eastAsia="bg-BG"/>
    </w:rPr>
  </w:style>
  <w:style w:type="paragraph" w:styleId="a3">
    <w:name w:val="Title"/>
    <w:basedOn w:val="a"/>
    <w:next w:val="a"/>
    <w:link w:val="a4"/>
    <w:uiPriority w:val="10"/>
    <w:qFormat/>
    <w:rsid w:val="00973558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4">
    <w:name w:val="Заглавие Знак"/>
    <w:basedOn w:val="a0"/>
    <w:link w:val="a3"/>
    <w:uiPriority w:val="10"/>
    <w:rsid w:val="00973558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5">
    <w:name w:val="Body Text"/>
    <w:basedOn w:val="a"/>
    <w:link w:val="a6"/>
    <w:uiPriority w:val="1"/>
    <w:qFormat/>
    <w:rsid w:val="00973558"/>
    <w:pPr>
      <w:widowControl w:val="0"/>
      <w:autoSpaceDE w:val="0"/>
      <w:autoSpaceDN w:val="0"/>
      <w:spacing w:after="0" w:afterAutospacing="0"/>
      <w:jc w:val="left"/>
    </w:pPr>
    <w:rPr>
      <w:rFonts w:ascii="Times New Roman" w:eastAsia="Times New Roman" w:hAnsi="Times New Roman" w:cs="Times New Roman"/>
      <w:color w:val="auto"/>
      <w:sz w:val="28"/>
      <w:szCs w:val="28"/>
      <w:shd w:val="clear" w:color="auto" w:fill="auto"/>
      <w:lang w:val="en-US"/>
    </w:rPr>
  </w:style>
  <w:style w:type="character" w:customStyle="1" w:styleId="a6">
    <w:name w:val="Основен текст Знак"/>
    <w:basedOn w:val="a0"/>
    <w:link w:val="a5"/>
    <w:uiPriority w:val="1"/>
    <w:rsid w:val="00973558"/>
    <w:rPr>
      <w:rFonts w:ascii="Times New Roman" w:eastAsia="Times New Roman" w:hAnsi="Times New Roman" w:cs="Times New Roman"/>
      <w:sz w:val="28"/>
      <w:szCs w:val="28"/>
      <w:lang w:val="en-US"/>
    </w:rPr>
  </w:style>
  <w:style w:type="character" w:styleId="a7">
    <w:name w:val="Strong"/>
    <w:basedOn w:val="a0"/>
    <w:uiPriority w:val="22"/>
    <w:qFormat/>
    <w:rsid w:val="00973558"/>
    <w:rPr>
      <w:b/>
      <w:bCs/>
    </w:rPr>
  </w:style>
  <w:style w:type="character" w:styleId="a8">
    <w:name w:val="Emphasis"/>
    <w:basedOn w:val="a0"/>
    <w:uiPriority w:val="20"/>
    <w:qFormat/>
    <w:rsid w:val="00973558"/>
    <w:rPr>
      <w:i/>
      <w:iCs/>
    </w:rPr>
  </w:style>
  <w:style w:type="paragraph" w:styleId="a9">
    <w:name w:val="No Spacing"/>
    <w:uiPriority w:val="1"/>
    <w:qFormat/>
    <w:rsid w:val="00973558"/>
    <w:pPr>
      <w:spacing w:after="0" w:line="240" w:lineRule="auto"/>
    </w:pPr>
  </w:style>
  <w:style w:type="paragraph" w:styleId="aa">
    <w:name w:val="List Paragraph"/>
    <w:basedOn w:val="a"/>
    <w:uiPriority w:val="34"/>
    <w:qFormat/>
    <w:rsid w:val="00973558"/>
    <w:pPr>
      <w:ind w:left="720"/>
      <w:contextualSpacing/>
    </w:pPr>
  </w:style>
  <w:style w:type="character" w:styleId="ab">
    <w:name w:val="Intense Reference"/>
    <w:basedOn w:val="a0"/>
    <w:uiPriority w:val="32"/>
    <w:qFormat/>
    <w:rsid w:val="00973558"/>
    <w:rPr>
      <w:b/>
      <w:bCs/>
      <w:smallCaps/>
      <w:color w:val="C0504D" w:themeColor="accent2"/>
      <w:spacing w:val="5"/>
      <w:u w:val="single"/>
    </w:rPr>
  </w:style>
  <w:style w:type="paragraph" w:styleId="ac">
    <w:name w:val="Normal (Web)"/>
    <w:basedOn w:val="a"/>
    <w:uiPriority w:val="99"/>
    <w:semiHidden/>
    <w:unhideWhenUsed/>
    <w:rsid w:val="0084691E"/>
    <w:pPr>
      <w:spacing w:before="100" w:beforeAutospacing="1"/>
      <w:jc w:val="left"/>
    </w:pPr>
    <w:rPr>
      <w:rFonts w:ascii="Times New Roman" w:eastAsia="Times New Roman" w:hAnsi="Times New Roman" w:cs="Times New Roman"/>
      <w:color w:val="auto"/>
      <w:sz w:val="24"/>
      <w:szCs w:val="24"/>
      <w:shd w:val="clear" w:color="auto" w:fill="auto"/>
      <w:lang w:eastAsia="bg-BG"/>
    </w:rPr>
  </w:style>
  <w:style w:type="paragraph" w:styleId="ad">
    <w:name w:val="Balloon Text"/>
    <w:basedOn w:val="a"/>
    <w:link w:val="ae"/>
    <w:uiPriority w:val="99"/>
    <w:semiHidden/>
    <w:unhideWhenUsed/>
    <w:rsid w:val="000761FA"/>
    <w:pPr>
      <w:spacing w:after="0"/>
    </w:pPr>
    <w:rPr>
      <w:rFonts w:ascii="Tahoma" w:hAnsi="Tahoma" w:cs="Tahoma"/>
      <w:sz w:val="16"/>
      <w:szCs w:val="16"/>
    </w:rPr>
  </w:style>
  <w:style w:type="character" w:customStyle="1" w:styleId="ae">
    <w:name w:val="Изнесен текст Знак"/>
    <w:basedOn w:val="a0"/>
    <w:link w:val="ad"/>
    <w:uiPriority w:val="99"/>
    <w:semiHidden/>
    <w:rsid w:val="000761FA"/>
    <w:rPr>
      <w:rFonts w:ascii="Tahoma" w:hAnsi="Tahoma" w:cs="Tahoma"/>
      <w:color w:val="4B4F56"/>
      <w:sz w:val="16"/>
      <w:szCs w:val="16"/>
    </w:rPr>
  </w:style>
  <w:style w:type="paragraph" w:styleId="af">
    <w:name w:val="header"/>
    <w:basedOn w:val="a"/>
    <w:link w:val="af0"/>
    <w:uiPriority w:val="99"/>
    <w:unhideWhenUsed/>
    <w:rsid w:val="004E72AB"/>
    <w:pPr>
      <w:tabs>
        <w:tab w:val="center" w:pos="4536"/>
        <w:tab w:val="right" w:pos="9072"/>
      </w:tabs>
      <w:spacing w:after="0"/>
    </w:pPr>
  </w:style>
  <w:style w:type="character" w:customStyle="1" w:styleId="af0">
    <w:name w:val="Горен колонтитул Знак"/>
    <w:basedOn w:val="a0"/>
    <w:link w:val="af"/>
    <w:uiPriority w:val="99"/>
    <w:rsid w:val="004E72AB"/>
    <w:rPr>
      <w:rFonts w:ascii="Helvetica" w:hAnsi="Helvetica" w:cs="Helvetica"/>
      <w:color w:val="4B4F56"/>
      <w:sz w:val="36"/>
      <w:szCs w:val="36"/>
    </w:rPr>
  </w:style>
  <w:style w:type="paragraph" w:styleId="af1">
    <w:name w:val="footer"/>
    <w:basedOn w:val="a"/>
    <w:link w:val="af2"/>
    <w:uiPriority w:val="99"/>
    <w:unhideWhenUsed/>
    <w:rsid w:val="004E72AB"/>
    <w:pPr>
      <w:tabs>
        <w:tab w:val="center" w:pos="4536"/>
        <w:tab w:val="right" w:pos="9072"/>
      </w:tabs>
      <w:spacing w:after="0"/>
    </w:pPr>
  </w:style>
  <w:style w:type="character" w:customStyle="1" w:styleId="af2">
    <w:name w:val="Долен колонтитул Знак"/>
    <w:basedOn w:val="a0"/>
    <w:link w:val="af1"/>
    <w:uiPriority w:val="99"/>
    <w:rsid w:val="004E72AB"/>
    <w:rPr>
      <w:rFonts w:ascii="Helvetica" w:hAnsi="Helvetica" w:cs="Helvetica"/>
      <w:color w:val="4B4F56"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2794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zdravec_straldja@abv.bg" TargetMode="Externa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2512</Words>
  <Characters>14322</Characters>
  <Application>Microsoft Office Word</Application>
  <DocSecurity>0</DocSecurity>
  <Lines>119</Lines>
  <Paragraphs>33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CDG</dc:creator>
  <cp:lastModifiedBy>Gigabyte</cp:lastModifiedBy>
  <cp:revision>2</cp:revision>
  <cp:lastPrinted>2021-12-06T12:43:00Z</cp:lastPrinted>
  <dcterms:created xsi:type="dcterms:W3CDTF">2024-10-30T08:50:00Z</dcterms:created>
  <dcterms:modified xsi:type="dcterms:W3CDTF">2024-10-30T08:50:00Z</dcterms:modified>
</cp:coreProperties>
</file>